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92" w:rsidRDefault="00406D92">
      <w:pPr>
        <w:rPr>
          <w:b/>
          <w:sz w:val="24"/>
          <w:szCs w:val="24"/>
          <w:lang w:val="pt-PT"/>
        </w:rPr>
      </w:pPr>
    </w:p>
    <w:p w:rsidR="00C7492B" w:rsidRDefault="00C7492B">
      <w:pPr>
        <w:rPr>
          <w:b/>
          <w:sz w:val="24"/>
          <w:szCs w:val="24"/>
          <w:lang w:val="pt-PT"/>
        </w:rPr>
      </w:pPr>
      <w:r w:rsidRPr="00C7492B">
        <w:rPr>
          <w:b/>
          <w:sz w:val="24"/>
          <w:szCs w:val="24"/>
          <w:lang w:val="pt-PT"/>
        </w:rPr>
        <w:t>Monitorização da Implementação das medidas de suporte à Aprendizagem e à Inclusão/Avaliação da eficácia das medidas aplicadas</w:t>
      </w:r>
    </w:p>
    <w:p w:rsidR="00C7492B" w:rsidRPr="007C7F3B" w:rsidRDefault="00C7492B" w:rsidP="00C7492B">
      <w:pPr>
        <w:rPr>
          <w:b/>
          <w:sz w:val="24"/>
          <w:szCs w:val="24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02"/>
        <w:gridCol w:w="3398"/>
        <w:gridCol w:w="3038"/>
        <w:gridCol w:w="3770"/>
        <w:gridCol w:w="2606"/>
      </w:tblGrid>
      <w:tr w:rsidR="00854664" w:rsidTr="00AA0BFA">
        <w:tc>
          <w:tcPr>
            <w:tcW w:w="2802" w:type="dxa"/>
          </w:tcPr>
          <w:p w:rsidR="00854664" w:rsidRPr="0009764A" w:rsidRDefault="00854664" w:rsidP="00C7492B">
            <w:pPr>
              <w:jc w:val="center"/>
              <w:rPr>
                <w:b/>
                <w:sz w:val="28"/>
                <w:szCs w:val="28"/>
                <w:lang w:val="pt-PT"/>
              </w:rPr>
            </w:pPr>
          </w:p>
          <w:p w:rsidR="00854664" w:rsidRPr="0009764A" w:rsidRDefault="00854664" w:rsidP="00C7492B">
            <w:pPr>
              <w:jc w:val="center"/>
              <w:rPr>
                <w:b/>
                <w:sz w:val="28"/>
                <w:szCs w:val="28"/>
                <w:lang w:val="pt-PT"/>
              </w:rPr>
            </w:pPr>
            <w:r w:rsidRPr="0009764A">
              <w:rPr>
                <w:b/>
                <w:sz w:val="28"/>
                <w:szCs w:val="28"/>
                <w:lang w:val="pt-PT"/>
              </w:rPr>
              <w:t>Objetivo</w:t>
            </w:r>
          </w:p>
        </w:tc>
        <w:tc>
          <w:tcPr>
            <w:tcW w:w="3398" w:type="dxa"/>
          </w:tcPr>
          <w:p w:rsidR="00854664" w:rsidRPr="0009764A" w:rsidRDefault="00854664" w:rsidP="00C7492B">
            <w:pPr>
              <w:jc w:val="center"/>
              <w:rPr>
                <w:b/>
                <w:sz w:val="28"/>
                <w:szCs w:val="28"/>
                <w:lang w:val="pt-PT"/>
              </w:rPr>
            </w:pPr>
          </w:p>
          <w:p w:rsidR="00854664" w:rsidRPr="0009764A" w:rsidRDefault="00AA0BFA" w:rsidP="00AA0BFA">
            <w:pPr>
              <w:jc w:val="center"/>
              <w:rPr>
                <w:b/>
                <w:sz w:val="28"/>
                <w:szCs w:val="28"/>
                <w:lang w:val="pt-PT"/>
              </w:rPr>
            </w:pPr>
            <w:r>
              <w:rPr>
                <w:b/>
                <w:sz w:val="28"/>
                <w:szCs w:val="28"/>
                <w:lang w:val="pt-PT"/>
              </w:rPr>
              <w:t>Momentos/</w:t>
            </w:r>
            <w:r w:rsidR="00854664" w:rsidRPr="0009764A">
              <w:rPr>
                <w:b/>
                <w:sz w:val="28"/>
                <w:szCs w:val="28"/>
                <w:lang w:val="pt-PT"/>
              </w:rPr>
              <w:t>Indicadores de avaliação</w:t>
            </w:r>
          </w:p>
        </w:tc>
        <w:tc>
          <w:tcPr>
            <w:tcW w:w="3038" w:type="dxa"/>
          </w:tcPr>
          <w:p w:rsidR="00854664" w:rsidRPr="0009764A" w:rsidRDefault="00854664" w:rsidP="00C7492B">
            <w:pPr>
              <w:jc w:val="center"/>
              <w:rPr>
                <w:b/>
                <w:sz w:val="28"/>
                <w:szCs w:val="28"/>
                <w:lang w:val="pt-PT"/>
              </w:rPr>
            </w:pPr>
          </w:p>
          <w:p w:rsidR="00854664" w:rsidRPr="0009764A" w:rsidRDefault="00854664" w:rsidP="00C7492B">
            <w:pPr>
              <w:jc w:val="center"/>
              <w:rPr>
                <w:b/>
                <w:sz w:val="28"/>
                <w:szCs w:val="28"/>
                <w:lang w:val="pt-PT"/>
              </w:rPr>
            </w:pPr>
            <w:r w:rsidRPr="0009764A">
              <w:rPr>
                <w:b/>
                <w:sz w:val="28"/>
                <w:szCs w:val="28"/>
                <w:lang w:val="pt-PT"/>
              </w:rPr>
              <w:t>Meio de Verificação</w:t>
            </w:r>
          </w:p>
        </w:tc>
        <w:tc>
          <w:tcPr>
            <w:tcW w:w="3770" w:type="dxa"/>
          </w:tcPr>
          <w:p w:rsidR="00854664" w:rsidRDefault="00854664" w:rsidP="00C7492B">
            <w:pPr>
              <w:jc w:val="center"/>
              <w:rPr>
                <w:b/>
                <w:sz w:val="28"/>
                <w:szCs w:val="28"/>
                <w:lang w:val="pt-PT"/>
              </w:rPr>
            </w:pPr>
          </w:p>
          <w:p w:rsidR="00854664" w:rsidRPr="0009764A" w:rsidRDefault="00854664" w:rsidP="00C7492B">
            <w:pPr>
              <w:jc w:val="center"/>
              <w:rPr>
                <w:b/>
                <w:sz w:val="28"/>
                <w:szCs w:val="28"/>
                <w:lang w:val="pt-PT"/>
              </w:rPr>
            </w:pPr>
            <w:r>
              <w:rPr>
                <w:b/>
                <w:sz w:val="28"/>
                <w:szCs w:val="28"/>
                <w:lang w:val="pt-PT"/>
              </w:rPr>
              <w:t>Métodos de Verificação</w:t>
            </w:r>
          </w:p>
        </w:tc>
        <w:tc>
          <w:tcPr>
            <w:tcW w:w="2606" w:type="dxa"/>
          </w:tcPr>
          <w:p w:rsidR="00854664" w:rsidRDefault="00854664" w:rsidP="00C7492B">
            <w:pPr>
              <w:jc w:val="center"/>
              <w:rPr>
                <w:b/>
                <w:sz w:val="28"/>
                <w:szCs w:val="28"/>
                <w:lang w:val="pt-PT"/>
              </w:rPr>
            </w:pPr>
          </w:p>
          <w:p w:rsidR="00854664" w:rsidRDefault="00854664" w:rsidP="00C7492B">
            <w:pPr>
              <w:jc w:val="center"/>
              <w:rPr>
                <w:b/>
                <w:sz w:val="28"/>
                <w:szCs w:val="28"/>
                <w:lang w:val="pt-PT"/>
              </w:rPr>
            </w:pPr>
            <w:r>
              <w:rPr>
                <w:b/>
                <w:sz w:val="28"/>
                <w:szCs w:val="28"/>
                <w:lang w:val="pt-PT"/>
              </w:rPr>
              <w:t>Avaliação Final</w:t>
            </w:r>
          </w:p>
        </w:tc>
      </w:tr>
      <w:tr w:rsidR="00854664" w:rsidRPr="00036F85" w:rsidTr="00AA0BFA">
        <w:tc>
          <w:tcPr>
            <w:tcW w:w="2802" w:type="dxa"/>
          </w:tcPr>
          <w:p w:rsidR="00854664" w:rsidRDefault="00854664" w:rsidP="00AA0BFA">
            <w:pPr>
              <w:rPr>
                <w:sz w:val="24"/>
                <w:szCs w:val="24"/>
                <w:lang w:val="pt-PT"/>
              </w:rPr>
            </w:pPr>
          </w:p>
          <w:p w:rsidR="00854664" w:rsidRDefault="00854664" w:rsidP="00AA0BFA">
            <w:pPr>
              <w:ind w:firstLine="709"/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Melhorar globalmente a aprendizagem e inclusão do aluno e, consequentemente e em função do seu ponto de partida, os seus resultados escolares </w:t>
            </w:r>
          </w:p>
          <w:p w:rsidR="00854664" w:rsidRDefault="00854664" w:rsidP="00AA0BFA">
            <w:pPr>
              <w:ind w:firstLine="709"/>
              <w:jc w:val="both"/>
              <w:rPr>
                <w:sz w:val="24"/>
                <w:szCs w:val="24"/>
                <w:lang w:val="pt-PT"/>
              </w:rPr>
            </w:pPr>
          </w:p>
          <w:p w:rsidR="00854664" w:rsidRDefault="00854664" w:rsidP="00AA0BFA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3398" w:type="dxa"/>
          </w:tcPr>
          <w:p w:rsidR="00854664" w:rsidRDefault="00854664" w:rsidP="00AA0BFA">
            <w:pPr>
              <w:jc w:val="both"/>
              <w:rPr>
                <w:sz w:val="24"/>
                <w:szCs w:val="24"/>
                <w:lang w:val="pt-PT"/>
              </w:rPr>
            </w:pPr>
          </w:p>
          <w:p w:rsidR="00AA0BFA" w:rsidRDefault="00AA0BFA" w:rsidP="00AA0BFA">
            <w:pPr>
              <w:jc w:val="both"/>
              <w:rPr>
                <w:sz w:val="24"/>
                <w:szCs w:val="24"/>
                <w:lang w:val="pt-PT"/>
              </w:rPr>
            </w:pPr>
            <w:r>
              <w:rPr>
                <w:lang w:val="pt-PT"/>
              </w:rPr>
              <w:t xml:space="preserve">- 5 </w:t>
            </w:r>
            <w:r w:rsidRPr="00AA0BFA">
              <w:rPr>
                <w:lang w:val="pt-PT"/>
              </w:rPr>
              <w:t xml:space="preserve">Momentos: </w:t>
            </w:r>
            <w:r>
              <w:rPr>
                <w:lang w:val="pt-PT"/>
              </w:rPr>
              <w:t>1º momento – final de outubro/</w:t>
            </w:r>
            <w:r w:rsidR="00E5503C">
              <w:rPr>
                <w:lang w:val="pt-PT"/>
              </w:rPr>
              <w:t>início</w:t>
            </w:r>
            <w:r>
              <w:rPr>
                <w:lang w:val="pt-PT"/>
              </w:rPr>
              <w:t xml:space="preserve"> de novembro; 2ºmomento – avaliação do 1º período; 3º momento final </w:t>
            </w:r>
            <w:r w:rsidR="00E5503C">
              <w:rPr>
                <w:lang w:val="pt-PT"/>
              </w:rPr>
              <w:t>de fevereiro</w:t>
            </w:r>
            <w:r>
              <w:rPr>
                <w:lang w:val="pt-PT"/>
              </w:rPr>
              <w:t>; 4º momento – avaliação do 2º período; 5º momento – avaliação final</w:t>
            </w:r>
          </w:p>
          <w:p w:rsidR="00854664" w:rsidRDefault="00854664" w:rsidP="00AA0BFA">
            <w:pPr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- Registos dos Educadores/Professores responsáveis pela implementação das medidas.</w:t>
            </w:r>
          </w:p>
          <w:p w:rsidR="00AA0BFA" w:rsidRDefault="00854664" w:rsidP="00AA0BFA">
            <w:pPr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- Os resultados obtidos pelo aluno ao nível da avaliação diagnóstica, formativa e sumativa.</w:t>
            </w:r>
          </w:p>
          <w:p w:rsidR="00854664" w:rsidRDefault="00854664" w:rsidP="00AA0BFA">
            <w:pPr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- Pareceres da EMA</w:t>
            </w:r>
            <w:r w:rsidR="00F14821">
              <w:rPr>
                <w:sz w:val="24"/>
                <w:szCs w:val="24"/>
                <w:lang w:val="pt-PT"/>
              </w:rPr>
              <w:t>E</w:t>
            </w:r>
            <w:r>
              <w:rPr>
                <w:sz w:val="24"/>
                <w:szCs w:val="24"/>
                <w:lang w:val="pt-PT"/>
              </w:rPr>
              <w:t xml:space="preserve">I nos momentos de monotorização. </w:t>
            </w:r>
          </w:p>
          <w:p w:rsidR="00AA0BFA" w:rsidRDefault="00AA0BFA" w:rsidP="00AA0BFA">
            <w:pPr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3038" w:type="dxa"/>
          </w:tcPr>
          <w:p w:rsidR="00854664" w:rsidRDefault="00854664" w:rsidP="00AA0BFA">
            <w:pPr>
              <w:jc w:val="both"/>
              <w:rPr>
                <w:sz w:val="24"/>
                <w:szCs w:val="24"/>
                <w:lang w:val="pt-PT"/>
              </w:rPr>
            </w:pPr>
          </w:p>
          <w:p w:rsidR="00854664" w:rsidRDefault="00854664" w:rsidP="00AA0BFA">
            <w:pPr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- Registos da Escola/ Agrupamento sobre as classificações trimestrais do aluno (avaliações trimestrais; análise estatística dos resultados).</w:t>
            </w:r>
          </w:p>
          <w:p w:rsidR="00854664" w:rsidRDefault="00E4203B" w:rsidP="00AA0BFA">
            <w:pPr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- Evidê</w:t>
            </w:r>
            <w:r w:rsidR="00854664">
              <w:rPr>
                <w:sz w:val="24"/>
                <w:szCs w:val="24"/>
                <w:lang w:val="pt-PT"/>
              </w:rPr>
              <w:t>ncias anexadas nos momentos de monitorização.</w:t>
            </w:r>
          </w:p>
          <w:p w:rsidR="00854664" w:rsidRDefault="00854664" w:rsidP="00AA0BFA">
            <w:pPr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- Documento de monitorização e avaliação de medidas de suporte à aprendizagem e à inclusão.</w:t>
            </w:r>
          </w:p>
          <w:p w:rsidR="00854664" w:rsidRDefault="00854664" w:rsidP="00AA0BFA">
            <w:pPr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3770" w:type="dxa"/>
          </w:tcPr>
          <w:p w:rsidR="00854664" w:rsidRDefault="00854664" w:rsidP="00AA0BFA">
            <w:pPr>
              <w:jc w:val="both"/>
              <w:rPr>
                <w:sz w:val="24"/>
                <w:szCs w:val="24"/>
                <w:lang w:val="pt-PT"/>
              </w:rPr>
            </w:pPr>
          </w:p>
          <w:p w:rsidR="00854664" w:rsidRDefault="00854664" w:rsidP="00AA0BFA">
            <w:pPr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- Análise qualitativa dos meios de verificação.</w:t>
            </w:r>
          </w:p>
          <w:p w:rsidR="00854664" w:rsidRDefault="00854664" w:rsidP="00AA0BFA">
            <w:pPr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- Análise quantitativa dos diversos momentos de monitorização, sendo que o indicador global de monitorização tem em conta a seguinte valoração:</w:t>
            </w:r>
          </w:p>
          <w:p w:rsidR="00854664" w:rsidRDefault="00854664" w:rsidP="00AA0BFA">
            <w:pPr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1- medida não adequada, visto não estar a surtir os devidos efeitos;</w:t>
            </w:r>
          </w:p>
          <w:p w:rsidR="00854664" w:rsidRDefault="00854664" w:rsidP="00AA0BFA">
            <w:pPr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2- medida não adequada por inexistência de necessidade;</w:t>
            </w:r>
          </w:p>
          <w:p w:rsidR="00854664" w:rsidRDefault="00854664" w:rsidP="00AA0BFA">
            <w:pPr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3- medida adequada, mas com necessidade de ajuste;</w:t>
            </w:r>
          </w:p>
          <w:p w:rsidR="00854664" w:rsidRDefault="00854664" w:rsidP="00AA0BFA">
            <w:pPr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4- medida adequada, com os resultados desejados;</w:t>
            </w:r>
          </w:p>
          <w:p w:rsidR="00854664" w:rsidRDefault="00854664" w:rsidP="00AA0BFA">
            <w:pPr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5- medida adequada com r</w:t>
            </w:r>
            <w:r w:rsidR="00F14821">
              <w:rPr>
                <w:sz w:val="24"/>
                <w:szCs w:val="24"/>
                <w:lang w:val="pt-PT"/>
              </w:rPr>
              <w:t>esultados que superaram os obje</w:t>
            </w:r>
            <w:r>
              <w:rPr>
                <w:sz w:val="24"/>
                <w:szCs w:val="24"/>
                <w:lang w:val="pt-PT"/>
              </w:rPr>
              <w:t>tivos.</w:t>
            </w:r>
          </w:p>
          <w:p w:rsidR="00854664" w:rsidRDefault="00854664" w:rsidP="00AA0BFA">
            <w:pPr>
              <w:jc w:val="both"/>
              <w:rPr>
                <w:sz w:val="24"/>
                <w:szCs w:val="24"/>
                <w:lang w:val="pt-PT"/>
              </w:rPr>
            </w:pPr>
          </w:p>
        </w:tc>
        <w:tc>
          <w:tcPr>
            <w:tcW w:w="2606" w:type="dxa"/>
          </w:tcPr>
          <w:p w:rsidR="00854664" w:rsidRDefault="00854664" w:rsidP="00AA0BFA">
            <w:pPr>
              <w:jc w:val="both"/>
              <w:rPr>
                <w:sz w:val="24"/>
                <w:szCs w:val="24"/>
                <w:lang w:val="pt-PT"/>
              </w:rPr>
            </w:pPr>
          </w:p>
          <w:p w:rsidR="00854664" w:rsidRDefault="00854664" w:rsidP="00AA0BFA">
            <w:pPr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- A avaliação final da aplicabilidade das medidas de apoio à inclusão é realizada com base nos diversos registos já mencionadas e formalizada através de</w:t>
            </w:r>
            <w:r w:rsidR="00E4203B">
              <w:rPr>
                <w:sz w:val="24"/>
                <w:szCs w:val="24"/>
                <w:lang w:val="pt-PT"/>
              </w:rPr>
              <w:t xml:space="preserve"> um documento próprio realizado</w:t>
            </w:r>
            <w:r>
              <w:rPr>
                <w:sz w:val="24"/>
                <w:szCs w:val="24"/>
                <w:lang w:val="pt-PT"/>
              </w:rPr>
              <w:t xml:space="preserve"> pela EMAI.</w:t>
            </w:r>
          </w:p>
        </w:tc>
      </w:tr>
    </w:tbl>
    <w:p w:rsidR="00406D92" w:rsidRDefault="00406D92" w:rsidP="00AE19B4">
      <w:pPr>
        <w:rPr>
          <w:b/>
          <w:color w:val="1F4E79" w:themeColor="accent1" w:themeShade="80"/>
          <w:sz w:val="24"/>
          <w:szCs w:val="24"/>
          <w:lang w:val="pt-PT"/>
        </w:rPr>
      </w:pPr>
    </w:p>
    <w:p w:rsidR="00C422D3" w:rsidRDefault="00C422D3" w:rsidP="00C422D3">
      <w:pPr>
        <w:spacing w:after="0"/>
        <w:rPr>
          <w:b/>
          <w:sz w:val="32"/>
          <w:szCs w:val="32"/>
          <w:lang w:val="pt-PT"/>
        </w:rPr>
      </w:pPr>
    </w:p>
    <w:p w:rsidR="00AA0BFA" w:rsidRDefault="00AA0BFA" w:rsidP="00854664">
      <w:pPr>
        <w:spacing w:after="0"/>
        <w:jc w:val="center"/>
        <w:rPr>
          <w:b/>
          <w:sz w:val="32"/>
          <w:szCs w:val="32"/>
          <w:lang w:val="pt-PT"/>
        </w:rPr>
      </w:pPr>
    </w:p>
    <w:p w:rsidR="008E50A9" w:rsidRPr="00FE0AA8" w:rsidRDefault="005659C0" w:rsidP="00854664">
      <w:pPr>
        <w:spacing w:after="0"/>
        <w:jc w:val="center"/>
        <w:rPr>
          <w:b/>
          <w:sz w:val="32"/>
          <w:szCs w:val="32"/>
          <w:lang w:val="pt-PT"/>
        </w:rPr>
      </w:pPr>
      <w:r w:rsidRPr="00FE0AA8">
        <w:rPr>
          <w:b/>
          <w:sz w:val="32"/>
          <w:szCs w:val="32"/>
          <w:lang w:val="pt-PT"/>
        </w:rPr>
        <w:t>Monitorização</w:t>
      </w:r>
      <w:r w:rsidR="00410713" w:rsidRPr="00FE0AA8">
        <w:rPr>
          <w:b/>
          <w:sz w:val="32"/>
          <w:szCs w:val="32"/>
          <w:lang w:val="pt-PT"/>
        </w:rPr>
        <w:t xml:space="preserve"> e Avaliação de Medidas de Suporte à Aprendizagem e à Inclusão</w:t>
      </w:r>
    </w:p>
    <w:tbl>
      <w:tblPr>
        <w:tblStyle w:val="Tabelacomgrelha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2977"/>
        <w:gridCol w:w="1275"/>
        <w:gridCol w:w="1418"/>
        <w:gridCol w:w="2551"/>
        <w:gridCol w:w="1134"/>
        <w:gridCol w:w="1134"/>
        <w:gridCol w:w="1134"/>
        <w:gridCol w:w="1843"/>
      </w:tblGrid>
      <w:tr w:rsidR="008E20DF" w:rsidRPr="00036F85" w:rsidTr="00A53054">
        <w:trPr>
          <w:trHeight w:val="1030"/>
        </w:trPr>
        <w:tc>
          <w:tcPr>
            <w:tcW w:w="15559" w:type="dxa"/>
            <w:gridSpan w:val="10"/>
            <w:shd w:val="clear" w:color="auto" w:fill="BDD6EE" w:themeFill="accent1" w:themeFillTint="66"/>
          </w:tcPr>
          <w:p w:rsidR="008E20DF" w:rsidRDefault="008E20DF" w:rsidP="00A53054">
            <w:pPr>
              <w:spacing w:line="360" w:lineRule="auto"/>
              <w:jc w:val="center"/>
              <w:rPr>
                <w:sz w:val="24"/>
                <w:szCs w:val="24"/>
                <w:lang w:val="pt-PT"/>
              </w:rPr>
            </w:pPr>
            <w:r w:rsidRPr="0065681D">
              <w:rPr>
                <w:b/>
                <w:sz w:val="24"/>
                <w:szCs w:val="24"/>
                <w:lang w:val="pt-PT"/>
              </w:rPr>
              <w:t>Ano Le</w:t>
            </w:r>
            <w:r>
              <w:rPr>
                <w:b/>
                <w:sz w:val="24"/>
                <w:szCs w:val="24"/>
                <w:lang w:val="pt-PT"/>
              </w:rPr>
              <w:t>t</w:t>
            </w:r>
            <w:r w:rsidRPr="0065681D">
              <w:rPr>
                <w:b/>
                <w:sz w:val="24"/>
                <w:szCs w:val="24"/>
                <w:lang w:val="pt-PT"/>
              </w:rPr>
              <w:t>ivo</w:t>
            </w:r>
            <w:r>
              <w:rPr>
                <w:sz w:val="24"/>
                <w:szCs w:val="24"/>
                <w:lang w:val="pt-PT"/>
              </w:rPr>
              <w:t>: _____________/_______________</w:t>
            </w:r>
          </w:p>
          <w:p w:rsidR="008E20DF" w:rsidRPr="0065681D" w:rsidRDefault="008E20DF" w:rsidP="00A53054">
            <w:pPr>
              <w:spacing w:line="360" w:lineRule="auto"/>
              <w:jc w:val="center"/>
              <w:rPr>
                <w:b/>
                <w:sz w:val="24"/>
                <w:szCs w:val="24"/>
                <w:lang w:val="pt-PT"/>
              </w:rPr>
            </w:pPr>
            <w:r w:rsidRPr="004C3B59">
              <w:rPr>
                <w:b/>
                <w:sz w:val="28"/>
                <w:szCs w:val="24"/>
                <w:lang w:val="pt-PT"/>
              </w:rPr>
              <w:t>Nome do aluno</w:t>
            </w:r>
            <w:proofErr w:type="gramStart"/>
            <w:r w:rsidRPr="004C3B59">
              <w:rPr>
                <w:sz w:val="28"/>
                <w:szCs w:val="24"/>
                <w:lang w:val="pt-PT"/>
              </w:rPr>
              <w:t>:________________</w:t>
            </w:r>
            <w:r>
              <w:rPr>
                <w:sz w:val="28"/>
                <w:szCs w:val="24"/>
                <w:lang w:val="pt-PT"/>
              </w:rPr>
              <w:t>______________________________</w:t>
            </w:r>
            <w:r w:rsidRPr="004C3B59">
              <w:rPr>
                <w:sz w:val="28"/>
                <w:szCs w:val="24"/>
                <w:lang w:val="pt-PT"/>
              </w:rPr>
              <w:t xml:space="preserve">___    </w:t>
            </w:r>
            <w:r w:rsidRPr="004C3B59">
              <w:rPr>
                <w:b/>
                <w:sz w:val="28"/>
                <w:szCs w:val="24"/>
                <w:lang w:val="pt-PT"/>
              </w:rPr>
              <w:t>Ano</w:t>
            </w:r>
            <w:proofErr w:type="gramEnd"/>
            <w:r w:rsidRPr="004C3B59">
              <w:rPr>
                <w:b/>
                <w:sz w:val="28"/>
                <w:szCs w:val="24"/>
                <w:lang w:val="pt-PT"/>
              </w:rPr>
              <w:t>/Turma</w:t>
            </w:r>
            <w:r w:rsidRPr="004C3B59">
              <w:rPr>
                <w:sz w:val="28"/>
                <w:szCs w:val="24"/>
                <w:lang w:val="pt-PT"/>
              </w:rPr>
              <w:t>:____________</w:t>
            </w:r>
          </w:p>
        </w:tc>
      </w:tr>
      <w:tr w:rsidR="008E20DF" w:rsidRPr="00036F85" w:rsidTr="00A53054">
        <w:trPr>
          <w:trHeight w:val="687"/>
        </w:trPr>
        <w:tc>
          <w:tcPr>
            <w:tcW w:w="2093" w:type="dxa"/>
            <w:gridSpan w:val="2"/>
            <w:vMerge w:val="restart"/>
            <w:shd w:val="clear" w:color="auto" w:fill="DEEAF6" w:themeFill="accent1" w:themeFillTint="33"/>
          </w:tcPr>
          <w:p w:rsidR="008E20DF" w:rsidRPr="00854664" w:rsidRDefault="008E20DF" w:rsidP="00A53054">
            <w:pPr>
              <w:spacing w:line="360" w:lineRule="auto"/>
              <w:rPr>
                <w:rFonts w:cstheme="minorHAnsi"/>
                <w:b/>
                <w:lang w:val="pt-PT"/>
              </w:rPr>
            </w:pPr>
            <w:r w:rsidRPr="00854664">
              <w:rPr>
                <w:rFonts w:cstheme="minorHAnsi"/>
                <w:b/>
                <w:lang w:val="pt-PT"/>
              </w:rPr>
              <w:t>Adaptações curriculares não significativas (ACNS)</w:t>
            </w:r>
            <w:r w:rsidRPr="00854664">
              <w:rPr>
                <w:rStyle w:val="Refdenotaderodap"/>
                <w:rFonts w:cstheme="minorHAnsi"/>
                <w:b/>
                <w:lang w:val="pt-PT"/>
              </w:rPr>
              <w:footnoteReference w:id="1"/>
            </w:r>
            <w:r w:rsidRPr="00854664">
              <w:rPr>
                <w:rFonts w:cstheme="minorHAnsi"/>
                <w:b/>
                <w:lang w:val="pt-PT"/>
              </w:rPr>
              <w:t xml:space="preserve"> </w:t>
            </w:r>
            <w:proofErr w:type="gramStart"/>
            <w:r w:rsidRPr="00854664">
              <w:rPr>
                <w:rFonts w:cstheme="minorHAnsi"/>
                <w:b/>
                <w:lang w:val="pt-PT"/>
              </w:rPr>
              <w:t>ou</w:t>
            </w:r>
            <w:proofErr w:type="gramEnd"/>
          </w:p>
          <w:p w:rsidR="008E20DF" w:rsidRPr="00854664" w:rsidRDefault="008E20DF" w:rsidP="00A53054">
            <w:pPr>
              <w:spacing w:line="360" w:lineRule="auto"/>
              <w:rPr>
                <w:rFonts w:cstheme="minorHAnsi"/>
                <w:lang w:val="pt-PT"/>
              </w:rPr>
            </w:pPr>
            <w:r w:rsidRPr="00854664">
              <w:rPr>
                <w:rFonts w:cstheme="minorHAnsi"/>
                <w:b/>
                <w:lang w:val="pt-PT"/>
              </w:rPr>
              <w:t>Adaptação curriculares significativas.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 xml:space="preserve">Indicar nome da disciplina e respetivo grau de dificuldade (ligeiro, moderado ou </w:t>
            </w:r>
            <w:r w:rsidR="00E5503C">
              <w:rPr>
                <w:b/>
                <w:sz w:val="24"/>
                <w:szCs w:val="24"/>
                <w:lang w:val="pt-PT"/>
              </w:rPr>
              <w:t xml:space="preserve">grave) </w:t>
            </w:r>
            <w:r>
              <w:rPr>
                <w:b/>
                <w:sz w:val="24"/>
                <w:szCs w:val="24"/>
                <w:lang w:val="pt-PT"/>
              </w:rPr>
              <w:t>/atividades substitutivas (no caso de ACS – aprendizagens substitutivas)</w:t>
            </w:r>
          </w:p>
        </w:tc>
        <w:tc>
          <w:tcPr>
            <w:tcW w:w="2693" w:type="dxa"/>
            <w:gridSpan w:val="2"/>
            <w:vMerge w:val="restart"/>
            <w:shd w:val="clear" w:color="auto" w:fill="DEEAF6" w:themeFill="accent1" w:themeFillTint="33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  <w:p w:rsidR="008E20DF" w:rsidRDefault="008E20DF" w:rsidP="00A53054">
            <w:pPr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Objetivos a atingir:</w:t>
            </w:r>
          </w:p>
          <w:p w:rsidR="008E20DF" w:rsidRPr="0024358C" w:rsidRDefault="008E20DF" w:rsidP="00A53054">
            <w:pPr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(identificar áreas chave)</w:t>
            </w:r>
          </w:p>
        </w:tc>
        <w:tc>
          <w:tcPr>
            <w:tcW w:w="2551" w:type="dxa"/>
            <w:vMerge w:val="restart"/>
            <w:shd w:val="clear" w:color="auto" w:fill="DEEAF6" w:themeFill="accent1" w:themeFillTint="33"/>
          </w:tcPr>
          <w:p w:rsidR="008E20DF" w:rsidRDefault="008E20DF" w:rsidP="00A53054">
            <w:pPr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Procedimentos adotados:</w:t>
            </w:r>
          </w:p>
          <w:p w:rsidR="008E20DF" w:rsidRPr="0024358C" w:rsidRDefault="008E20DF" w:rsidP="00A53054">
            <w:pPr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(anexar evidencias possíveis)</w:t>
            </w:r>
          </w:p>
        </w:tc>
        <w:tc>
          <w:tcPr>
            <w:tcW w:w="3402" w:type="dxa"/>
            <w:gridSpan w:val="3"/>
            <w:shd w:val="clear" w:color="auto" w:fill="DEEAF6" w:themeFill="accent1" w:themeFillTint="33"/>
          </w:tcPr>
          <w:p w:rsidR="008E20DF" w:rsidRPr="0024358C" w:rsidRDefault="008E20DF" w:rsidP="00AA0BFA">
            <w:pPr>
              <w:tabs>
                <w:tab w:val="left" w:pos="2415"/>
              </w:tabs>
              <w:jc w:val="center"/>
              <w:rPr>
                <w:b/>
                <w:sz w:val="24"/>
                <w:szCs w:val="24"/>
                <w:lang w:val="pt-PT"/>
              </w:rPr>
            </w:pPr>
            <w:r w:rsidRPr="0024358C">
              <w:rPr>
                <w:b/>
                <w:sz w:val="24"/>
                <w:szCs w:val="24"/>
                <w:lang w:val="pt-PT"/>
              </w:rPr>
              <w:t>Indicadores recolhidos em função do trabalho desenvolvido</w:t>
            </w:r>
            <w:r>
              <w:rPr>
                <w:b/>
                <w:sz w:val="24"/>
                <w:szCs w:val="24"/>
                <w:lang w:val="pt-PT"/>
              </w:rPr>
              <w:t xml:space="preserve"> t</w:t>
            </w:r>
            <w:r w:rsidR="00AA0BFA">
              <w:rPr>
                <w:b/>
                <w:sz w:val="24"/>
                <w:szCs w:val="24"/>
                <w:lang w:val="pt-PT"/>
              </w:rPr>
              <w:t>endo em consideração 5 momentos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</w:tcPr>
          <w:p w:rsidR="008E20DF" w:rsidRDefault="008E20DF" w:rsidP="00A53054">
            <w:pPr>
              <w:tabs>
                <w:tab w:val="left" w:pos="2415"/>
              </w:tabs>
              <w:jc w:val="center"/>
              <w:rPr>
                <w:b/>
                <w:sz w:val="24"/>
                <w:szCs w:val="24"/>
                <w:lang w:val="pt-PT"/>
              </w:rPr>
            </w:pPr>
          </w:p>
          <w:p w:rsidR="008E20DF" w:rsidRDefault="008E20DF" w:rsidP="00A53054">
            <w:pPr>
              <w:tabs>
                <w:tab w:val="left" w:pos="2415"/>
              </w:tabs>
              <w:jc w:val="center"/>
              <w:rPr>
                <w:b/>
                <w:sz w:val="24"/>
                <w:szCs w:val="24"/>
                <w:lang w:val="pt-PT"/>
              </w:rPr>
            </w:pPr>
          </w:p>
          <w:p w:rsidR="008E20DF" w:rsidRPr="0024358C" w:rsidRDefault="008E20DF" w:rsidP="00A53054">
            <w:pPr>
              <w:tabs>
                <w:tab w:val="left" w:pos="2415"/>
              </w:tabs>
              <w:jc w:val="center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Indicador global de monitorização (EMAI)</w:t>
            </w:r>
          </w:p>
        </w:tc>
      </w:tr>
      <w:tr w:rsidR="008E20DF" w:rsidTr="00A53054">
        <w:trPr>
          <w:trHeight w:val="293"/>
        </w:trPr>
        <w:tc>
          <w:tcPr>
            <w:tcW w:w="2093" w:type="dxa"/>
            <w:gridSpan w:val="2"/>
            <w:vMerge/>
            <w:shd w:val="clear" w:color="auto" w:fill="DEEAF6" w:themeFill="accent1" w:themeFillTint="33"/>
          </w:tcPr>
          <w:p w:rsidR="008E20DF" w:rsidRDefault="008E20DF" w:rsidP="00A53054">
            <w:pPr>
              <w:ind w:left="113" w:right="113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8E20DF" w:rsidRPr="0024358C" w:rsidRDefault="008E20DF" w:rsidP="00A53054">
            <w:pPr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</w:tcPr>
          <w:p w:rsidR="008E20DF" w:rsidRPr="0024358C" w:rsidRDefault="008E20DF" w:rsidP="00A53054">
            <w:pPr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2551" w:type="dxa"/>
            <w:vMerge/>
            <w:shd w:val="clear" w:color="auto" w:fill="DEEAF6" w:themeFill="accent1" w:themeFillTint="33"/>
          </w:tcPr>
          <w:p w:rsidR="008E20DF" w:rsidRPr="0024358C" w:rsidRDefault="008E20DF" w:rsidP="00A53054">
            <w:pPr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3402" w:type="dxa"/>
            <w:gridSpan w:val="3"/>
            <w:shd w:val="clear" w:color="auto" w:fill="DEEAF6" w:themeFill="accent1" w:themeFillTint="33"/>
          </w:tcPr>
          <w:p w:rsidR="008E20DF" w:rsidRPr="005659C0" w:rsidRDefault="008E20DF" w:rsidP="00A53054">
            <w:pPr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1º</w:t>
            </w:r>
            <w:r w:rsidRPr="00306371">
              <w:rPr>
                <w:sz w:val="28"/>
                <w:szCs w:val="28"/>
                <w:lang w:val="pt-PT"/>
              </w:rPr>
              <w:t xml:space="preserve"> </w:t>
            </w:r>
            <w:r w:rsidRPr="00306371">
              <w:rPr>
                <w:sz w:val="28"/>
                <w:szCs w:val="28"/>
                <w:lang w:val="pt-PT"/>
              </w:rPr>
              <w:sym w:font="Wingdings 2" w:char="F02A"/>
            </w:r>
            <w:r>
              <w:rPr>
                <w:sz w:val="24"/>
                <w:szCs w:val="24"/>
                <w:lang w:val="pt-PT"/>
              </w:rPr>
              <w:t xml:space="preserve">   2º </w:t>
            </w:r>
            <w:r w:rsidRPr="00306371">
              <w:rPr>
                <w:sz w:val="28"/>
                <w:szCs w:val="28"/>
                <w:lang w:val="pt-PT"/>
              </w:rPr>
              <w:sym w:font="Wingdings 2" w:char="F02A"/>
            </w:r>
            <w:r>
              <w:rPr>
                <w:sz w:val="24"/>
                <w:szCs w:val="24"/>
                <w:lang w:val="pt-PT"/>
              </w:rPr>
              <w:t xml:space="preserve">   3º </w:t>
            </w:r>
            <w:r w:rsidRPr="00306371">
              <w:rPr>
                <w:sz w:val="28"/>
                <w:szCs w:val="28"/>
                <w:lang w:val="pt-PT"/>
              </w:rPr>
              <w:sym w:font="Wingdings 2" w:char="F02A"/>
            </w:r>
            <w:r>
              <w:rPr>
                <w:sz w:val="24"/>
                <w:szCs w:val="24"/>
                <w:lang w:val="pt-PT"/>
              </w:rPr>
              <w:t xml:space="preserve">   4º </w:t>
            </w:r>
            <w:r w:rsidRPr="00306371">
              <w:rPr>
                <w:sz w:val="28"/>
                <w:szCs w:val="28"/>
                <w:lang w:val="pt-PT"/>
              </w:rPr>
              <w:sym w:font="Wingdings 2" w:char="F02A"/>
            </w:r>
            <w:r w:rsidRPr="00306371">
              <w:rPr>
                <w:sz w:val="28"/>
                <w:szCs w:val="28"/>
                <w:lang w:val="pt-PT"/>
              </w:rPr>
              <w:t xml:space="preserve"> </w:t>
            </w:r>
            <w:r>
              <w:rPr>
                <w:sz w:val="24"/>
                <w:szCs w:val="24"/>
                <w:lang w:val="pt-PT"/>
              </w:rPr>
              <w:t xml:space="preserve">  5º </w:t>
            </w:r>
            <w:r w:rsidRPr="00306371">
              <w:rPr>
                <w:sz w:val="28"/>
                <w:szCs w:val="28"/>
                <w:lang w:val="pt-PT"/>
              </w:rPr>
              <w:sym w:font="Wingdings 2" w:char="F02A"/>
            </w: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</w:tr>
      <w:tr w:rsidR="008E20DF" w:rsidTr="00A53054">
        <w:trPr>
          <w:trHeight w:val="779"/>
        </w:trPr>
        <w:tc>
          <w:tcPr>
            <w:tcW w:w="2093" w:type="dxa"/>
            <w:gridSpan w:val="2"/>
            <w:vMerge/>
            <w:shd w:val="clear" w:color="auto" w:fill="DEEAF6" w:themeFill="accent1" w:themeFillTint="33"/>
          </w:tcPr>
          <w:p w:rsidR="008E20DF" w:rsidRPr="0024358C" w:rsidRDefault="008E20DF" w:rsidP="00A53054">
            <w:pPr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:rsidR="008E20DF" w:rsidRDefault="008E20DF" w:rsidP="00A53054">
            <w:pPr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2693" w:type="dxa"/>
            <w:gridSpan w:val="2"/>
            <w:vMerge/>
            <w:shd w:val="clear" w:color="auto" w:fill="DEEAF6" w:themeFill="accent1" w:themeFillTint="33"/>
          </w:tcPr>
          <w:p w:rsidR="008E20DF" w:rsidRDefault="008E20DF" w:rsidP="00A53054">
            <w:pPr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2551" w:type="dxa"/>
            <w:vMerge/>
            <w:shd w:val="clear" w:color="auto" w:fill="DEEAF6" w:themeFill="accent1" w:themeFillTint="33"/>
          </w:tcPr>
          <w:p w:rsidR="008E20DF" w:rsidRDefault="008E20DF" w:rsidP="00A53054">
            <w:pPr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8E20DF" w:rsidRPr="008E50A9" w:rsidRDefault="008E20DF" w:rsidP="00A53054">
            <w:pPr>
              <w:rPr>
                <w:b/>
                <w:sz w:val="20"/>
                <w:szCs w:val="20"/>
                <w:lang w:val="pt-PT"/>
              </w:rPr>
            </w:pPr>
            <w:r w:rsidRPr="008E50A9">
              <w:rPr>
                <w:b/>
                <w:sz w:val="20"/>
                <w:szCs w:val="20"/>
                <w:lang w:val="pt-PT"/>
              </w:rPr>
              <w:t>Grande evolução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8E20DF" w:rsidRPr="008E50A9" w:rsidRDefault="008E20DF" w:rsidP="00A53054">
            <w:pPr>
              <w:rPr>
                <w:b/>
                <w:sz w:val="20"/>
                <w:szCs w:val="20"/>
                <w:lang w:val="pt-PT"/>
              </w:rPr>
            </w:pPr>
            <w:r w:rsidRPr="008E50A9">
              <w:rPr>
                <w:b/>
                <w:sz w:val="20"/>
                <w:szCs w:val="20"/>
                <w:lang w:val="pt-PT"/>
              </w:rPr>
              <w:t>Evolução positiva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8E20DF" w:rsidRPr="008E50A9" w:rsidRDefault="008E20DF" w:rsidP="00A53054">
            <w:pPr>
              <w:rPr>
                <w:b/>
                <w:sz w:val="20"/>
                <w:szCs w:val="20"/>
                <w:lang w:val="pt-PT"/>
              </w:rPr>
            </w:pPr>
            <w:r w:rsidRPr="008E50A9">
              <w:rPr>
                <w:b/>
                <w:sz w:val="20"/>
                <w:szCs w:val="20"/>
                <w:lang w:val="pt-PT"/>
              </w:rPr>
              <w:t>Evolução pouco expressiva</w:t>
            </w: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:rsidR="008E20DF" w:rsidRPr="0024358C" w:rsidRDefault="008E20DF" w:rsidP="00A53054">
            <w:pPr>
              <w:rPr>
                <w:b/>
                <w:sz w:val="24"/>
                <w:szCs w:val="24"/>
                <w:lang w:val="pt-PT"/>
              </w:rPr>
            </w:pPr>
          </w:p>
        </w:tc>
      </w:tr>
      <w:tr w:rsidR="008E20DF" w:rsidRPr="00C422D3" w:rsidTr="00A53054">
        <w:trPr>
          <w:trHeight w:val="320"/>
        </w:trPr>
        <w:tc>
          <w:tcPr>
            <w:tcW w:w="2093" w:type="dxa"/>
            <w:gridSpan w:val="2"/>
          </w:tcPr>
          <w:p w:rsidR="008E20DF" w:rsidRPr="00465729" w:rsidRDefault="00036F85" w:rsidP="00A53054">
            <w:pPr>
              <w:spacing w:line="360" w:lineRule="auto"/>
              <w:rPr>
                <w:rFonts w:cstheme="minorHAnsi"/>
                <w:lang w:val="pt-PT"/>
              </w:rPr>
            </w:pPr>
            <w:sdt>
              <w:sdtPr>
                <w:rPr>
                  <w:rFonts w:cstheme="minorHAnsi"/>
                  <w:lang w:val="pt-PT"/>
                </w:rPr>
                <w:id w:val="-57080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DF">
                  <w:rPr>
                    <w:rFonts w:ascii="MS Gothic" w:eastAsia="MS Gothic" w:hAnsi="MS Gothic" w:cstheme="minorHAnsi" w:hint="eastAsia"/>
                    <w:lang w:val="pt-PT"/>
                  </w:rPr>
                  <w:t>☐</w:t>
                </w:r>
              </w:sdtContent>
            </w:sdt>
            <w:r w:rsidR="008E20DF" w:rsidRPr="00465729">
              <w:rPr>
                <w:rFonts w:cstheme="minorHAnsi"/>
                <w:lang w:val="pt-PT"/>
              </w:rPr>
              <w:t xml:space="preserve"> </w:t>
            </w:r>
            <w:r w:rsidR="009E3586">
              <w:rPr>
                <w:rFonts w:cstheme="minorHAnsi"/>
                <w:lang w:val="pt-PT"/>
              </w:rPr>
              <w:t xml:space="preserve"> </w:t>
            </w:r>
            <w:r w:rsidR="008E20DF">
              <w:rPr>
                <w:rFonts w:cstheme="minorHAnsi"/>
                <w:lang w:val="pt-PT"/>
              </w:rPr>
              <w:t>ACNS</w:t>
            </w:r>
          </w:p>
          <w:p w:rsidR="008E20DF" w:rsidRDefault="00036F85" w:rsidP="00A53054">
            <w:pPr>
              <w:pStyle w:val="PargrafodaLista"/>
              <w:spacing w:after="0" w:line="256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sdt>
              <w:sdtPr>
                <w:rPr>
                  <w:rFonts w:asciiTheme="minorHAnsi" w:eastAsiaTheme="minorHAnsi" w:hAnsiTheme="minorHAnsi" w:cstheme="minorHAnsi"/>
                  <w:color w:val="auto"/>
                  <w:sz w:val="22"/>
                  <w:lang w:eastAsia="en-US" w:bidi="ar-SA"/>
                </w:rPr>
                <w:id w:val="17438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DF">
                  <w:rPr>
                    <w:rFonts w:ascii="MS Gothic" w:eastAsia="MS Gothic" w:hAnsi="MS Gothic" w:cstheme="minorHAnsi" w:hint="eastAsia"/>
                    <w:color w:val="auto"/>
                    <w:sz w:val="22"/>
                    <w:lang w:eastAsia="en-US" w:bidi="ar-SA"/>
                  </w:rPr>
                  <w:t>☐</w:t>
                </w:r>
              </w:sdtContent>
            </w:sdt>
            <w:r w:rsidR="008E20DF" w:rsidRPr="00465729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 xml:space="preserve"> </w:t>
            </w:r>
            <w:r w:rsidR="008E20DF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 xml:space="preserve"> ACS</w:t>
            </w:r>
          </w:p>
          <w:p w:rsidR="008E20DF" w:rsidRPr="00465729" w:rsidRDefault="008E20DF" w:rsidP="00A53054">
            <w:pPr>
              <w:pStyle w:val="PargrafodaLista"/>
              <w:spacing w:after="0" w:line="256" w:lineRule="auto"/>
              <w:ind w:left="426" w:right="0" w:firstLine="0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14374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IAS</w:t>
            </w:r>
          </w:p>
          <w:p w:rsidR="008E20DF" w:rsidRDefault="008E20DF" w:rsidP="00A53054">
            <w:pPr>
              <w:ind w:left="426"/>
              <w:rPr>
                <w:sz w:val="24"/>
                <w:szCs w:val="24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 </w:t>
            </w:r>
            <w:sdt>
              <w:sdtPr>
                <w:rPr>
                  <w:rFonts w:cstheme="minorHAnsi"/>
                  <w:lang w:val="pt-PT"/>
                </w:rPr>
                <w:id w:val="58650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pt-PT"/>
                  </w:rPr>
                  <w:t>☐</w:t>
                </w:r>
              </w:sdtContent>
            </w:sdt>
            <w:r>
              <w:rPr>
                <w:rFonts w:cstheme="minorHAnsi"/>
                <w:lang w:val="pt-PT"/>
              </w:rPr>
              <w:t xml:space="preserve"> OGCACD</w:t>
            </w:r>
          </w:p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977" w:type="dxa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693" w:type="dxa"/>
            <w:gridSpan w:val="2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551" w:type="dxa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843" w:type="dxa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</w:tr>
      <w:tr w:rsidR="008E20DF" w:rsidRPr="00C422D3" w:rsidTr="00A53054">
        <w:trPr>
          <w:trHeight w:val="281"/>
        </w:trPr>
        <w:tc>
          <w:tcPr>
            <w:tcW w:w="2093" w:type="dxa"/>
            <w:gridSpan w:val="2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  <w:p w:rsidR="008E20DF" w:rsidRPr="00465729" w:rsidRDefault="00036F85" w:rsidP="00A53054">
            <w:pPr>
              <w:spacing w:line="360" w:lineRule="auto"/>
              <w:rPr>
                <w:rFonts w:cstheme="minorHAnsi"/>
                <w:lang w:val="pt-PT"/>
              </w:rPr>
            </w:pPr>
            <w:sdt>
              <w:sdtPr>
                <w:rPr>
                  <w:rFonts w:cstheme="minorHAnsi"/>
                  <w:lang w:val="pt-PT"/>
                </w:rPr>
                <w:id w:val="-197150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DF" w:rsidRPr="00465729">
                  <w:rPr>
                    <w:rFonts w:ascii="MS Gothic" w:eastAsia="MS Gothic" w:hAnsi="MS Gothic" w:cs="MS Gothic" w:hint="eastAsia"/>
                    <w:lang w:val="pt-PT"/>
                  </w:rPr>
                  <w:t>☐</w:t>
                </w:r>
              </w:sdtContent>
            </w:sdt>
            <w:r w:rsidR="008E20DF" w:rsidRPr="00465729">
              <w:rPr>
                <w:rFonts w:cstheme="minorHAnsi"/>
                <w:lang w:val="pt-PT"/>
              </w:rPr>
              <w:t xml:space="preserve"> </w:t>
            </w:r>
            <w:r w:rsidR="009E3586">
              <w:rPr>
                <w:rFonts w:cstheme="minorHAnsi"/>
                <w:lang w:val="pt-PT"/>
              </w:rPr>
              <w:t xml:space="preserve"> </w:t>
            </w:r>
            <w:r w:rsidR="008E20DF">
              <w:rPr>
                <w:rFonts w:cstheme="minorHAnsi"/>
                <w:lang w:val="pt-PT"/>
              </w:rPr>
              <w:t>ACNS</w:t>
            </w:r>
          </w:p>
          <w:p w:rsidR="008E20DF" w:rsidRDefault="00036F85" w:rsidP="00A53054">
            <w:pPr>
              <w:pStyle w:val="PargrafodaLista"/>
              <w:spacing w:after="0" w:line="256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sdt>
              <w:sdtPr>
                <w:rPr>
                  <w:rFonts w:asciiTheme="minorHAnsi" w:eastAsiaTheme="minorHAnsi" w:hAnsiTheme="minorHAnsi" w:cstheme="minorHAnsi"/>
                  <w:color w:val="auto"/>
                  <w:sz w:val="22"/>
                  <w:lang w:eastAsia="en-US" w:bidi="ar-SA"/>
                </w:rPr>
                <w:id w:val="105358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DF" w:rsidRPr="00465729">
                  <w:rPr>
                    <w:rFonts w:ascii="MS Gothic" w:eastAsia="MS Gothic" w:hAnsi="MS Gothic" w:cs="MS Gothic" w:hint="eastAsia"/>
                    <w:color w:val="auto"/>
                    <w:sz w:val="22"/>
                    <w:lang w:eastAsia="en-US" w:bidi="ar-SA"/>
                  </w:rPr>
                  <w:t>☐</w:t>
                </w:r>
              </w:sdtContent>
            </w:sdt>
            <w:r w:rsidR="008E20DF" w:rsidRPr="00465729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 xml:space="preserve"> </w:t>
            </w:r>
            <w:r w:rsidR="008E20DF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 xml:space="preserve"> ACS</w:t>
            </w:r>
          </w:p>
          <w:p w:rsidR="008E20DF" w:rsidRPr="00465729" w:rsidRDefault="008E20DF" w:rsidP="00A53054">
            <w:pPr>
              <w:pStyle w:val="PargrafodaLista"/>
              <w:spacing w:after="0" w:line="256" w:lineRule="auto"/>
              <w:ind w:left="426" w:right="0" w:firstLine="0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73473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IAS</w:t>
            </w:r>
          </w:p>
          <w:p w:rsidR="008E20DF" w:rsidRDefault="008E20DF" w:rsidP="00A53054">
            <w:pPr>
              <w:ind w:left="426"/>
              <w:rPr>
                <w:sz w:val="24"/>
                <w:szCs w:val="24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 </w:t>
            </w:r>
            <w:sdt>
              <w:sdtPr>
                <w:rPr>
                  <w:rFonts w:cstheme="minorHAnsi"/>
                  <w:lang w:val="pt-PT"/>
                </w:rPr>
                <w:id w:val="-148168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pt-PT"/>
                  </w:rPr>
                  <w:t>☐</w:t>
                </w:r>
              </w:sdtContent>
            </w:sdt>
            <w:r>
              <w:rPr>
                <w:rFonts w:cstheme="minorHAnsi"/>
                <w:lang w:val="pt-PT"/>
              </w:rPr>
              <w:t xml:space="preserve"> OGCACD</w:t>
            </w:r>
          </w:p>
        </w:tc>
        <w:tc>
          <w:tcPr>
            <w:tcW w:w="2977" w:type="dxa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693" w:type="dxa"/>
            <w:gridSpan w:val="2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551" w:type="dxa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843" w:type="dxa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</w:tr>
      <w:tr w:rsidR="008E20DF" w:rsidRPr="00C422D3" w:rsidTr="00A53054">
        <w:trPr>
          <w:trHeight w:val="258"/>
        </w:trPr>
        <w:tc>
          <w:tcPr>
            <w:tcW w:w="2093" w:type="dxa"/>
            <w:gridSpan w:val="2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  <w:p w:rsidR="008E20DF" w:rsidRPr="00465729" w:rsidRDefault="00036F85" w:rsidP="00A53054">
            <w:pPr>
              <w:spacing w:line="360" w:lineRule="auto"/>
              <w:rPr>
                <w:rFonts w:cstheme="minorHAnsi"/>
                <w:lang w:val="pt-PT"/>
              </w:rPr>
            </w:pPr>
            <w:sdt>
              <w:sdtPr>
                <w:rPr>
                  <w:rFonts w:cstheme="minorHAnsi"/>
                  <w:lang w:val="pt-PT"/>
                </w:rPr>
                <w:id w:val="200947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DF" w:rsidRPr="00465729">
                  <w:rPr>
                    <w:rFonts w:ascii="MS Gothic" w:eastAsia="MS Gothic" w:hAnsi="MS Gothic" w:cs="MS Gothic" w:hint="eastAsia"/>
                    <w:lang w:val="pt-PT"/>
                  </w:rPr>
                  <w:t>☐</w:t>
                </w:r>
              </w:sdtContent>
            </w:sdt>
            <w:r w:rsidR="008E20DF" w:rsidRPr="00465729">
              <w:rPr>
                <w:rFonts w:cstheme="minorHAnsi"/>
                <w:lang w:val="pt-PT"/>
              </w:rPr>
              <w:t xml:space="preserve"> </w:t>
            </w:r>
            <w:r w:rsidR="008E20DF">
              <w:rPr>
                <w:rFonts w:cstheme="minorHAnsi"/>
                <w:lang w:val="pt-PT"/>
              </w:rPr>
              <w:t xml:space="preserve"> ACNS</w:t>
            </w:r>
          </w:p>
          <w:p w:rsidR="008E20DF" w:rsidRDefault="00036F85" w:rsidP="00A53054">
            <w:pPr>
              <w:pStyle w:val="PargrafodaLista"/>
              <w:spacing w:after="0" w:line="256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sdt>
              <w:sdtPr>
                <w:rPr>
                  <w:rFonts w:asciiTheme="minorHAnsi" w:eastAsiaTheme="minorHAnsi" w:hAnsiTheme="minorHAnsi" w:cstheme="minorHAnsi"/>
                  <w:color w:val="auto"/>
                  <w:sz w:val="22"/>
                  <w:lang w:eastAsia="en-US" w:bidi="ar-SA"/>
                </w:rPr>
                <w:id w:val="-205292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DF" w:rsidRPr="00465729">
                  <w:rPr>
                    <w:rFonts w:ascii="MS Gothic" w:eastAsia="MS Gothic" w:hAnsi="MS Gothic" w:cs="MS Gothic" w:hint="eastAsia"/>
                    <w:color w:val="auto"/>
                    <w:sz w:val="22"/>
                    <w:lang w:eastAsia="en-US" w:bidi="ar-SA"/>
                  </w:rPr>
                  <w:t>☐</w:t>
                </w:r>
              </w:sdtContent>
            </w:sdt>
            <w:r w:rsidR="008E20DF" w:rsidRPr="00465729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 xml:space="preserve"> </w:t>
            </w:r>
            <w:r w:rsidR="008E20DF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 xml:space="preserve"> ACS</w:t>
            </w:r>
          </w:p>
          <w:p w:rsidR="008E20DF" w:rsidRPr="00465729" w:rsidRDefault="008E20DF" w:rsidP="00A53054">
            <w:pPr>
              <w:pStyle w:val="PargrafodaLista"/>
              <w:spacing w:after="0" w:line="256" w:lineRule="auto"/>
              <w:ind w:left="426" w:right="0" w:firstLine="0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57218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IAS</w:t>
            </w:r>
          </w:p>
          <w:p w:rsidR="008E20DF" w:rsidRDefault="008E20DF" w:rsidP="00A53054">
            <w:pPr>
              <w:ind w:left="426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 </w:t>
            </w:r>
            <w:sdt>
              <w:sdtPr>
                <w:rPr>
                  <w:rFonts w:cstheme="minorHAnsi"/>
                  <w:lang w:val="pt-PT"/>
                </w:rPr>
                <w:id w:val="84960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pt-PT"/>
                  </w:rPr>
                  <w:t>☐</w:t>
                </w:r>
              </w:sdtContent>
            </w:sdt>
            <w:r>
              <w:rPr>
                <w:rFonts w:cstheme="minorHAnsi"/>
                <w:lang w:val="pt-PT"/>
              </w:rPr>
              <w:t xml:space="preserve"> OGCACD</w:t>
            </w:r>
          </w:p>
          <w:p w:rsidR="008E20DF" w:rsidRDefault="008E20DF" w:rsidP="00A53054">
            <w:pPr>
              <w:ind w:left="426"/>
              <w:rPr>
                <w:sz w:val="24"/>
                <w:szCs w:val="24"/>
                <w:lang w:val="pt-PT"/>
              </w:rPr>
            </w:pPr>
          </w:p>
        </w:tc>
        <w:tc>
          <w:tcPr>
            <w:tcW w:w="2977" w:type="dxa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693" w:type="dxa"/>
            <w:gridSpan w:val="2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551" w:type="dxa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843" w:type="dxa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</w:tr>
      <w:tr w:rsidR="008E20DF" w:rsidRPr="00C422D3" w:rsidTr="00A53054">
        <w:trPr>
          <w:trHeight w:val="1453"/>
        </w:trPr>
        <w:tc>
          <w:tcPr>
            <w:tcW w:w="2093" w:type="dxa"/>
            <w:gridSpan w:val="2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  <w:p w:rsidR="008E20DF" w:rsidRPr="00465729" w:rsidRDefault="00036F85" w:rsidP="00A53054">
            <w:pPr>
              <w:spacing w:line="360" w:lineRule="auto"/>
              <w:rPr>
                <w:rFonts w:cstheme="minorHAnsi"/>
                <w:lang w:val="pt-PT"/>
              </w:rPr>
            </w:pPr>
            <w:sdt>
              <w:sdtPr>
                <w:rPr>
                  <w:rFonts w:cstheme="minorHAnsi"/>
                  <w:lang w:val="pt-PT"/>
                </w:rPr>
                <w:id w:val="-193635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DF" w:rsidRPr="00465729">
                  <w:rPr>
                    <w:rFonts w:ascii="MS Gothic" w:eastAsia="MS Gothic" w:hAnsi="MS Gothic" w:cs="MS Gothic" w:hint="eastAsia"/>
                    <w:lang w:val="pt-PT"/>
                  </w:rPr>
                  <w:t>☐</w:t>
                </w:r>
              </w:sdtContent>
            </w:sdt>
            <w:r w:rsidR="008E20DF" w:rsidRPr="00465729">
              <w:rPr>
                <w:rFonts w:cstheme="minorHAnsi"/>
                <w:lang w:val="pt-PT"/>
              </w:rPr>
              <w:t xml:space="preserve"> </w:t>
            </w:r>
            <w:r w:rsidR="008E20DF">
              <w:rPr>
                <w:rFonts w:cstheme="minorHAnsi"/>
                <w:lang w:val="pt-PT"/>
              </w:rPr>
              <w:t xml:space="preserve"> ACNS</w:t>
            </w:r>
          </w:p>
          <w:p w:rsidR="008E20DF" w:rsidRDefault="00036F85" w:rsidP="00A53054">
            <w:pPr>
              <w:pStyle w:val="PargrafodaLista"/>
              <w:spacing w:after="0" w:line="256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sdt>
              <w:sdtPr>
                <w:rPr>
                  <w:rFonts w:asciiTheme="minorHAnsi" w:eastAsiaTheme="minorHAnsi" w:hAnsiTheme="minorHAnsi" w:cstheme="minorHAnsi"/>
                  <w:color w:val="auto"/>
                  <w:sz w:val="22"/>
                  <w:lang w:eastAsia="en-US" w:bidi="ar-SA"/>
                </w:rPr>
                <w:id w:val="42693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DF" w:rsidRPr="00465729">
                  <w:rPr>
                    <w:rFonts w:ascii="MS Gothic" w:eastAsia="MS Gothic" w:hAnsi="MS Gothic" w:cs="MS Gothic" w:hint="eastAsia"/>
                    <w:color w:val="auto"/>
                    <w:sz w:val="22"/>
                    <w:lang w:eastAsia="en-US" w:bidi="ar-SA"/>
                  </w:rPr>
                  <w:t>☐</w:t>
                </w:r>
              </w:sdtContent>
            </w:sdt>
            <w:r w:rsidR="008E20DF" w:rsidRPr="00465729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 xml:space="preserve"> </w:t>
            </w:r>
            <w:r w:rsidR="008E20DF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 xml:space="preserve"> ACS</w:t>
            </w:r>
          </w:p>
          <w:p w:rsidR="008E20DF" w:rsidRPr="00465729" w:rsidRDefault="008E20DF" w:rsidP="00A53054">
            <w:pPr>
              <w:pStyle w:val="PargrafodaLista"/>
              <w:spacing w:after="0" w:line="256" w:lineRule="auto"/>
              <w:ind w:left="426" w:right="0" w:firstLine="0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11202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IAS</w:t>
            </w:r>
          </w:p>
          <w:p w:rsidR="008E20DF" w:rsidRDefault="008E20DF" w:rsidP="00A53054">
            <w:pPr>
              <w:ind w:left="426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 </w:t>
            </w:r>
            <w:sdt>
              <w:sdtPr>
                <w:rPr>
                  <w:rFonts w:cstheme="minorHAnsi"/>
                  <w:lang w:val="pt-PT"/>
                </w:rPr>
                <w:id w:val="75880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pt-PT"/>
                  </w:rPr>
                  <w:t>☐</w:t>
                </w:r>
              </w:sdtContent>
            </w:sdt>
            <w:r>
              <w:rPr>
                <w:rFonts w:cstheme="minorHAnsi"/>
                <w:lang w:val="pt-PT"/>
              </w:rPr>
              <w:t xml:space="preserve"> OGCACD</w:t>
            </w:r>
          </w:p>
          <w:p w:rsidR="008E20DF" w:rsidRDefault="008E20DF" w:rsidP="00A53054">
            <w:pPr>
              <w:ind w:left="426"/>
              <w:rPr>
                <w:sz w:val="24"/>
                <w:szCs w:val="24"/>
                <w:lang w:val="pt-PT"/>
              </w:rPr>
            </w:pPr>
          </w:p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977" w:type="dxa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693" w:type="dxa"/>
            <w:gridSpan w:val="2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551" w:type="dxa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843" w:type="dxa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</w:tr>
      <w:tr w:rsidR="008E20DF" w:rsidRPr="00C422D3" w:rsidTr="00A53054">
        <w:trPr>
          <w:trHeight w:val="258"/>
        </w:trPr>
        <w:tc>
          <w:tcPr>
            <w:tcW w:w="2093" w:type="dxa"/>
            <w:gridSpan w:val="2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  <w:p w:rsidR="008E20DF" w:rsidRPr="00465729" w:rsidRDefault="00036F85" w:rsidP="00A53054">
            <w:pPr>
              <w:spacing w:line="360" w:lineRule="auto"/>
              <w:rPr>
                <w:rFonts w:cstheme="minorHAnsi"/>
                <w:lang w:val="pt-PT"/>
              </w:rPr>
            </w:pPr>
            <w:sdt>
              <w:sdtPr>
                <w:rPr>
                  <w:rFonts w:cstheme="minorHAnsi"/>
                  <w:lang w:val="pt-PT"/>
                </w:rPr>
                <w:id w:val="33967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DF" w:rsidRPr="00465729">
                  <w:rPr>
                    <w:rFonts w:ascii="MS Gothic" w:eastAsia="MS Gothic" w:hAnsi="MS Gothic" w:cs="MS Gothic" w:hint="eastAsia"/>
                    <w:lang w:val="pt-PT"/>
                  </w:rPr>
                  <w:t>☐</w:t>
                </w:r>
              </w:sdtContent>
            </w:sdt>
            <w:r w:rsidR="008E20DF" w:rsidRPr="00465729">
              <w:rPr>
                <w:rFonts w:cstheme="minorHAnsi"/>
                <w:lang w:val="pt-PT"/>
              </w:rPr>
              <w:t xml:space="preserve"> </w:t>
            </w:r>
            <w:r w:rsidR="009E3586">
              <w:rPr>
                <w:rFonts w:cstheme="minorHAnsi"/>
                <w:lang w:val="pt-PT"/>
              </w:rPr>
              <w:t xml:space="preserve"> </w:t>
            </w:r>
            <w:r w:rsidR="008E20DF">
              <w:rPr>
                <w:rFonts w:cstheme="minorHAnsi"/>
                <w:lang w:val="pt-PT"/>
              </w:rPr>
              <w:t>ACNS</w:t>
            </w:r>
          </w:p>
          <w:p w:rsidR="008E20DF" w:rsidRDefault="00036F85" w:rsidP="00A53054">
            <w:pPr>
              <w:pStyle w:val="PargrafodaLista"/>
              <w:spacing w:after="0" w:line="256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sdt>
              <w:sdtPr>
                <w:rPr>
                  <w:rFonts w:asciiTheme="minorHAnsi" w:eastAsiaTheme="minorHAnsi" w:hAnsiTheme="minorHAnsi" w:cstheme="minorHAnsi"/>
                  <w:color w:val="auto"/>
                  <w:sz w:val="22"/>
                  <w:lang w:eastAsia="en-US" w:bidi="ar-SA"/>
                </w:rPr>
                <w:id w:val="-163802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DF" w:rsidRPr="00465729">
                  <w:rPr>
                    <w:rFonts w:ascii="MS Gothic" w:eastAsia="MS Gothic" w:hAnsi="MS Gothic" w:cs="MS Gothic" w:hint="eastAsia"/>
                    <w:color w:val="auto"/>
                    <w:sz w:val="22"/>
                    <w:lang w:eastAsia="en-US" w:bidi="ar-SA"/>
                  </w:rPr>
                  <w:t>☐</w:t>
                </w:r>
              </w:sdtContent>
            </w:sdt>
            <w:r w:rsidR="008E20DF" w:rsidRPr="00465729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 xml:space="preserve"> </w:t>
            </w:r>
            <w:r w:rsidR="008E20DF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 xml:space="preserve"> ACS</w:t>
            </w:r>
          </w:p>
          <w:p w:rsidR="008E20DF" w:rsidRPr="00465729" w:rsidRDefault="008E20DF" w:rsidP="00A53054">
            <w:pPr>
              <w:pStyle w:val="PargrafodaLista"/>
              <w:spacing w:after="0" w:line="256" w:lineRule="auto"/>
              <w:ind w:left="426" w:right="0" w:firstLine="0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13695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IAS</w:t>
            </w:r>
          </w:p>
          <w:p w:rsidR="008E20DF" w:rsidRDefault="008E20DF" w:rsidP="00A53054">
            <w:pPr>
              <w:ind w:left="426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 </w:t>
            </w:r>
            <w:sdt>
              <w:sdtPr>
                <w:rPr>
                  <w:rFonts w:cstheme="minorHAnsi"/>
                  <w:lang w:val="pt-PT"/>
                </w:rPr>
                <w:id w:val="10731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pt-PT"/>
                  </w:rPr>
                  <w:t>☐</w:t>
                </w:r>
              </w:sdtContent>
            </w:sdt>
            <w:r>
              <w:rPr>
                <w:rFonts w:cstheme="minorHAnsi"/>
                <w:lang w:val="pt-PT"/>
              </w:rPr>
              <w:t xml:space="preserve"> OGCACD</w:t>
            </w:r>
          </w:p>
          <w:p w:rsidR="008E20DF" w:rsidRDefault="008E20DF" w:rsidP="00A53054">
            <w:pPr>
              <w:ind w:left="426"/>
              <w:rPr>
                <w:rFonts w:cstheme="minorHAnsi"/>
                <w:lang w:val="pt-PT"/>
              </w:rPr>
            </w:pPr>
          </w:p>
          <w:p w:rsidR="008E20DF" w:rsidRDefault="008E20DF" w:rsidP="00A53054">
            <w:pPr>
              <w:ind w:left="426"/>
              <w:rPr>
                <w:sz w:val="24"/>
                <w:szCs w:val="24"/>
                <w:lang w:val="pt-PT"/>
              </w:rPr>
            </w:pPr>
          </w:p>
        </w:tc>
        <w:tc>
          <w:tcPr>
            <w:tcW w:w="2977" w:type="dxa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693" w:type="dxa"/>
            <w:gridSpan w:val="2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551" w:type="dxa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843" w:type="dxa"/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</w:tr>
      <w:tr w:rsidR="008E20DF" w:rsidRPr="00C422D3" w:rsidTr="00204757">
        <w:trPr>
          <w:trHeight w:val="258"/>
        </w:trPr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  <w:p w:rsidR="008E20DF" w:rsidRPr="00465729" w:rsidRDefault="00036F85" w:rsidP="00A53054">
            <w:pPr>
              <w:spacing w:line="360" w:lineRule="auto"/>
              <w:rPr>
                <w:rFonts w:cstheme="minorHAnsi"/>
                <w:lang w:val="pt-PT"/>
              </w:rPr>
            </w:pPr>
            <w:sdt>
              <w:sdtPr>
                <w:rPr>
                  <w:rFonts w:cstheme="minorHAnsi"/>
                  <w:lang w:val="pt-PT"/>
                </w:rPr>
                <w:id w:val="-185271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DF" w:rsidRPr="00465729">
                  <w:rPr>
                    <w:rFonts w:ascii="MS Gothic" w:eastAsia="MS Gothic" w:hAnsi="MS Gothic" w:cs="MS Gothic" w:hint="eastAsia"/>
                    <w:lang w:val="pt-PT"/>
                  </w:rPr>
                  <w:t>☐</w:t>
                </w:r>
              </w:sdtContent>
            </w:sdt>
            <w:r w:rsidR="008E20DF" w:rsidRPr="00465729">
              <w:rPr>
                <w:rFonts w:cstheme="minorHAnsi"/>
                <w:lang w:val="pt-PT"/>
              </w:rPr>
              <w:t xml:space="preserve"> </w:t>
            </w:r>
            <w:r w:rsidR="009E3586">
              <w:rPr>
                <w:rFonts w:cstheme="minorHAnsi"/>
                <w:lang w:val="pt-PT"/>
              </w:rPr>
              <w:t xml:space="preserve"> </w:t>
            </w:r>
            <w:r w:rsidR="008E20DF">
              <w:rPr>
                <w:rFonts w:cstheme="minorHAnsi"/>
                <w:lang w:val="pt-PT"/>
              </w:rPr>
              <w:t>ACNS</w:t>
            </w:r>
          </w:p>
          <w:p w:rsidR="008E20DF" w:rsidRDefault="00036F85" w:rsidP="00A53054">
            <w:pPr>
              <w:pStyle w:val="PargrafodaLista"/>
              <w:spacing w:after="0" w:line="256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sdt>
              <w:sdtPr>
                <w:rPr>
                  <w:rFonts w:asciiTheme="minorHAnsi" w:eastAsiaTheme="minorHAnsi" w:hAnsiTheme="minorHAnsi" w:cstheme="minorHAnsi"/>
                  <w:color w:val="auto"/>
                  <w:sz w:val="22"/>
                  <w:lang w:eastAsia="en-US" w:bidi="ar-SA"/>
                </w:rPr>
                <w:id w:val="-49919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DF" w:rsidRPr="00465729">
                  <w:rPr>
                    <w:rFonts w:ascii="MS Gothic" w:eastAsia="MS Gothic" w:hAnsi="MS Gothic" w:cs="MS Gothic" w:hint="eastAsia"/>
                    <w:color w:val="auto"/>
                    <w:sz w:val="22"/>
                    <w:lang w:eastAsia="en-US" w:bidi="ar-SA"/>
                  </w:rPr>
                  <w:t>☐</w:t>
                </w:r>
              </w:sdtContent>
            </w:sdt>
            <w:r w:rsidR="008E20DF" w:rsidRPr="00465729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 xml:space="preserve"> </w:t>
            </w:r>
            <w:r w:rsidR="008E20DF"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  <w:t xml:space="preserve"> ACS</w:t>
            </w:r>
          </w:p>
          <w:p w:rsidR="008E20DF" w:rsidRPr="00465729" w:rsidRDefault="008E20DF" w:rsidP="00A53054">
            <w:pPr>
              <w:pStyle w:val="PargrafodaLista"/>
              <w:spacing w:after="0" w:line="256" w:lineRule="auto"/>
              <w:ind w:left="426" w:right="0" w:firstLine="0"/>
              <w:rPr>
                <w:rFonts w:asciiTheme="minorHAnsi" w:eastAsiaTheme="minorHAnsi" w:hAnsiTheme="minorHAnsi" w:cstheme="minorHAnsi"/>
                <w:color w:val="auto"/>
                <w:sz w:val="22"/>
                <w:lang w:eastAsia="en-US" w:bidi="ar-SA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21372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IAS</w:t>
            </w:r>
          </w:p>
          <w:p w:rsidR="008E20DF" w:rsidRDefault="008E20DF" w:rsidP="00A53054">
            <w:pPr>
              <w:ind w:left="426"/>
              <w:rPr>
                <w:rFonts w:cstheme="minorHAnsi"/>
                <w:lang w:val="pt-PT"/>
              </w:rPr>
            </w:pPr>
            <w:r>
              <w:rPr>
                <w:rFonts w:cstheme="minorHAnsi"/>
                <w:lang w:val="pt-PT"/>
              </w:rPr>
              <w:t xml:space="preserve"> </w:t>
            </w:r>
            <w:sdt>
              <w:sdtPr>
                <w:rPr>
                  <w:rFonts w:cstheme="minorHAnsi"/>
                  <w:lang w:val="pt-PT"/>
                </w:rPr>
                <w:id w:val="39261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pt-PT"/>
                  </w:rPr>
                  <w:t>☐</w:t>
                </w:r>
              </w:sdtContent>
            </w:sdt>
            <w:r>
              <w:rPr>
                <w:rFonts w:cstheme="minorHAnsi"/>
                <w:lang w:val="pt-PT"/>
              </w:rPr>
              <w:t xml:space="preserve"> OGCACD</w:t>
            </w:r>
          </w:p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</w:tc>
      </w:tr>
      <w:tr w:rsidR="00204757" w:rsidRPr="00036F85" w:rsidTr="00204757">
        <w:trPr>
          <w:trHeight w:val="258"/>
        </w:trPr>
        <w:tc>
          <w:tcPr>
            <w:tcW w:w="10314" w:type="dxa"/>
            <w:gridSpan w:val="6"/>
            <w:tcBorders>
              <w:bottom w:val="single" w:sz="4" w:space="0" w:color="auto"/>
            </w:tcBorders>
          </w:tcPr>
          <w:p w:rsidR="00204757" w:rsidRDefault="00204757" w:rsidP="00204757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  <w:p w:rsidR="00204757" w:rsidRDefault="00204757" w:rsidP="00204757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  <w:p w:rsidR="00204757" w:rsidRPr="00204757" w:rsidRDefault="00204757" w:rsidP="00204757">
            <w:pPr>
              <w:jc w:val="center"/>
              <w:rPr>
                <w:b/>
                <w:sz w:val="28"/>
                <w:szCs w:val="28"/>
                <w:lang w:val="pt-PT"/>
              </w:rPr>
            </w:pPr>
            <w:r w:rsidRPr="00204757">
              <w:rPr>
                <w:b/>
                <w:sz w:val="28"/>
                <w:szCs w:val="28"/>
                <w:lang w:val="pt-PT"/>
              </w:rPr>
              <w:t>Outras Medidas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04757" w:rsidRPr="008E50A9" w:rsidRDefault="00204757" w:rsidP="0020475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8E50A9">
              <w:rPr>
                <w:b/>
                <w:sz w:val="20"/>
                <w:szCs w:val="20"/>
                <w:lang w:val="pt-PT"/>
              </w:rPr>
              <w:t>Grande evolução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04757" w:rsidRPr="008E50A9" w:rsidRDefault="00204757" w:rsidP="0020475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8E50A9">
              <w:rPr>
                <w:b/>
                <w:sz w:val="20"/>
                <w:szCs w:val="20"/>
                <w:lang w:val="pt-PT"/>
              </w:rPr>
              <w:t>Evolução positiva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04757" w:rsidRPr="008E50A9" w:rsidRDefault="00204757" w:rsidP="0020475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8E50A9">
              <w:rPr>
                <w:b/>
                <w:sz w:val="20"/>
                <w:szCs w:val="20"/>
                <w:lang w:val="pt-PT"/>
              </w:rPr>
              <w:t>Evolução pouco expressiva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04757" w:rsidRDefault="00204757" w:rsidP="00204757">
            <w:pPr>
              <w:tabs>
                <w:tab w:val="left" w:pos="2415"/>
              </w:tabs>
              <w:jc w:val="center"/>
              <w:rPr>
                <w:b/>
                <w:sz w:val="24"/>
                <w:szCs w:val="24"/>
                <w:lang w:val="pt-PT"/>
              </w:rPr>
            </w:pPr>
          </w:p>
          <w:p w:rsidR="00204757" w:rsidRDefault="00204757" w:rsidP="00204757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Indicador global de monitorização (EMAI)</w:t>
            </w:r>
          </w:p>
        </w:tc>
      </w:tr>
      <w:tr w:rsidR="008E20DF" w:rsidRPr="00036F85" w:rsidTr="00204757">
        <w:trPr>
          <w:trHeight w:val="543"/>
        </w:trPr>
        <w:tc>
          <w:tcPr>
            <w:tcW w:w="959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8E20DF" w:rsidRPr="00AC1451" w:rsidRDefault="008E20DF" w:rsidP="00204757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szCs w:val="20"/>
                <w:lang w:val="pt-PT"/>
              </w:rPr>
            </w:pPr>
            <w:proofErr w:type="spellStart"/>
            <w:r>
              <w:rPr>
                <w:rFonts w:cstheme="minorHAnsi"/>
                <w:b/>
                <w:szCs w:val="20"/>
                <w:lang w:val="pt-PT"/>
              </w:rPr>
              <w:t>S</w:t>
            </w:r>
            <w:r w:rsidRPr="00AC1451">
              <w:rPr>
                <w:rFonts w:cstheme="minorHAnsi"/>
                <w:b/>
                <w:szCs w:val="20"/>
                <w:lang w:val="pt-PT"/>
              </w:rPr>
              <w:t>eletivas</w:t>
            </w:r>
            <w:proofErr w:type="spellEnd"/>
          </w:p>
        </w:tc>
        <w:tc>
          <w:tcPr>
            <w:tcW w:w="5386" w:type="dxa"/>
            <w:gridSpan w:val="3"/>
            <w:shd w:val="clear" w:color="auto" w:fill="BDD6EE" w:themeFill="accent1" w:themeFillTint="66"/>
          </w:tcPr>
          <w:p w:rsidR="008E20DF" w:rsidRPr="00FE0AA8" w:rsidRDefault="00036F85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  <w:sdt>
              <w:sdtPr>
                <w:rPr>
                  <w:rFonts w:cstheme="minorHAnsi"/>
                  <w:szCs w:val="20"/>
                  <w:lang w:val="pt-PT"/>
                </w:rPr>
                <w:id w:val="-197867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DF">
                  <w:rPr>
                    <w:rFonts w:ascii="MS Gothic" w:eastAsia="MS Gothic" w:hAnsi="MS Gothic" w:cstheme="minorHAnsi" w:hint="eastAsia"/>
                    <w:szCs w:val="20"/>
                    <w:lang w:val="pt-PT"/>
                  </w:rPr>
                  <w:t>☐</w:t>
                </w:r>
              </w:sdtContent>
            </w:sdt>
            <w:r w:rsidR="008E20DF" w:rsidRPr="00FE0AA8">
              <w:rPr>
                <w:rFonts w:cstheme="minorHAnsi"/>
                <w:szCs w:val="20"/>
                <w:lang w:val="pt-PT"/>
              </w:rPr>
              <w:t xml:space="preserve"> Percurso curricular diferenciado</w:t>
            </w:r>
          </w:p>
        </w:tc>
        <w:tc>
          <w:tcPr>
            <w:tcW w:w="3969" w:type="dxa"/>
            <w:gridSpan w:val="2"/>
            <w:shd w:val="clear" w:color="auto" w:fill="BDD6EE" w:themeFill="accent1" w:themeFillTint="66"/>
          </w:tcPr>
          <w:p w:rsidR="008E20DF" w:rsidRPr="00FE0AA8" w:rsidRDefault="008E20DF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  <w:r w:rsidRPr="00AC1451">
              <w:rPr>
                <w:rFonts w:cstheme="minorHAnsi"/>
                <w:color w:val="808080" w:themeColor="background1" w:themeShade="80"/>
                <w:szCs w:val="20"/>
                <w:lang w:val="pt-PT"/>
              </w:rPr>
              <w:t>Indicar disciplinas</w:t>
            </w:r>
            <w:r w:rsidR="0091547B">
              <w:rPr>
                <w:rFonts w:cstheme="minorHAnsi"/>
                <w:color w:val="808080" w:themeColor="background1" w:themeShade="80"/>
                <w:szCs w:val="20"/>
                <w:lang w:val="pt-PT"/>
              </w:rPr>
              <w:t>/Indicar tipologia e curso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BDD6EE" w:themeFill="accent1" w:themeFillTint="66"/>
          </w:tcPr>
          <w:p w:rsidR="008E20DF" w:rsidRPr="00465729" w:rsidRDefault="008E20DF" w:rsidP="00A53054">
            <w:pPr>
              <w:spacing w:line="360" w:lineRule="auto"/>
              <w:rPr>
                <w:rFonts w:cstheme="minorHAnsi"/>
                <w:lang w:val="pt-PT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8E20DF" w:rsidRPr="00465729" w:rsidRDefault="008E20DF" w:rsidP="00A53054">
            <w:pPr>
              <w:spacing w:line="360" w:lineRule="auto"/>
              <w:rPr>
                <w:rFonts w:cstheme="minorHAnsi"/>
                <w:lang w:val="pt-PT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8E20DF" w:rsidRPr="00465729" w:rsidRDefault="008E20DF" w:rsidP="00A53054">
            <w:pPr>
              <w:spacing w:line="360" w:lineRule="auto"/>
              <w:rPr>
                <w:rFonts w:cstheme="minorHAnsi"/>
                <w:lang w:val="pt-PT"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8E20DF" w:rsidRPr="00465729" w:rsidRDefault="008E20DF" w:rsidP="00A53054">
            <w:pPr>
              <w:spacing w:line="360" w:lineRule="auto"/>
              <w:rPr>
                <w:rFonts w:cstheme="minorHAnsi"/>
                <w:lang w:val="pt-PT"/>
              </w:rPr>
            </w:pPr>
          </w:p>
        </w:tc>
      </w:tr>
      <w:tr w:rsidR="008E20DF" w:rsidRPr="00AC1451" w:rsidTr="00204757">
        <w:trPr>
          <w:trHeight w:val="542"/>
        </w:trPr>
        <w:tc>
          <w:tcPr>
            <w:tcW w:w="959" w:type="dxa"/>
            <w:vMerge/>
            <w:shd w:val="clear" w:color="auto" w:fill="BDD6EE" w:themeFill="accent1" w:themeFillTint="66"/>
            <w:vAlign w:val="center"/>
          </w:tcPr>
          <w:p w:rsidR="008E20DF" w:rsidRPr="00FE0AA8" w:rsidRDefault="008E20DF" w:rsidP="00204757">
            <w:pPr>
              <w:spacing w:line="360" w:lineRule="auto"/>
              <w:jc w:val="center"/>
              <w:rPr>
                <w:rFonts w:cstheme="minorHAnsi"/>
                <w:szCs w:val="20"/>
                <w:lang w:val="pt-PT"/>
              </w:rPr>
            </w:pPr>
          </w:p>
        </w:tc>
        <w:tc>
          <w:tcPr>
            <w:tcW w:w="5386" w:type="dxa"/>
            <w:gridSpan w:val="3"/>
            <w:shd w:val="clear" w:color="auto" w:fill="BDD6EE" w:themeFill="accent1" w:themeFillTint="66"/>
          </w:tcPr>
          <w:p w:rsidR="008E20DF" w:rsidRPr="00FE0AA8" w:rsidRDefault="00036F85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  <w:sdt>
              <w:sdtPr>
                <w:rPr>
                  <w:rFonts w:cstheme="minorHAnsi"/>
                  <w:szCs w:val="20"/>
                  <w:lang w:val="pt-PT"/>
                </w:rPr>
                <w:id w:val="203492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FA">
                  <w:rPr>
                    <w:rFonts w:ascii="MS Gothic" w:eastAsia="MS Gothic" w:hAnsi="MS Gothic" w:cstheme="minorHAnsi" w:hint="eastAsia"/>
                    <w:szCs w:val="20"/>
                    <w:lang w:val="pt-PT"/>
                  </w:rPr>
                  <w:t>☐</w:t>
                </w:r>
              </w:sdtContent>
            </w:sdt>
            <w:r w:rsidR="008E20DF" w:rsidRPr="00FE0AA8">
              <w:rPr>
                <w:rFonts w:cstheme="minorHAnsi"/>
                <w:szCs w:val="20"/>
                <w:lang w:val="pt-PT"/>
              </w:rPr>
              <w:t xml:space="preserve"> Apoio psicopedagógico</w:t>
            </w:r>
          </w:p>
        </w:tc>
        <w:tc>
          <w:tcPr>
            <w:tcW w:w="3969" w:type="dxa"/>
            <w:gridSpan w:val="2"/>
            <w:shd w:val="clear" w:color="auto" w:fill="BDD6EE" w:themeFill="accent1" w:themeFillTint="66"/>
          </w:tcPr>
          <w:p w:rsidR="008E20DF" w:rsidRPr="00FE0AA8" w:rsidRDefault="008E20DF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  <w:r w:rsidRPr="00AC1451">
              <w:rPr>
                <w:rFonts w:cstheme="minorHAnsi"/>
                <w:color w:val="808080" w:themeColor="background1" w:themeShade="80"/>
                <w:szCs w:val="20"/>
                <w:lang w:val="pt-PT"/>
              </w:rPr>
              <w:t>Indicar disciplinas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8E20DF" w:rsidRPr="00FE0AA8" w:rsidRDefault="008E20DF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8E20DF" w:rsidRPr="00FE0AA8" w:rsidRDefault="008E20DF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8E20DF" w:rsidRPr="00FE0AA8" w:rsidRDefault="008E20DF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8E20DF" w:rsidRPr="00FE0AA8" w:rsidRDefault="008E20DF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</w:p>
        </w:tc>
      </w:tr>
      <w:tr w:rsidR="008E20DF" w:rsidRPr="00AC1451" w:rsidTr="00204757">
        <w:trPr>
          <w:trHeight w:val="542"/>
        </w:trPr>
        <w:tc>
          <w:tcPr>
            <w:tcW w:w="959" w:type="dxa"/>
            <w:vMerge/>
            <w:shd w:val="clear" w:color="auto" w:fill="BDD6EE" w:themeFill="accent1" w:themeFillTint="66"/>
            <w:vAlign w:val="center"/>
          </w:tcPr>
          <w:p w:rsidR="008E20DF" w:rsidRPr="00FE0AA8" w:rsidRDefault="008E20DF" w:rsidP="00204757">
            <w:pPr>
              <w:spacing w:line="360" w:lineRule="auto"/>
              <w:jc w:val="center"/>
              <w:rPr>
                <w:rFonts w:cstheme="minorHAnsi"/>
                <w:szCs w:val="20"/>
                <w:lang w:val="pt-PT"/>
              </w:rPr>
            </w:pPr>
          </w:p>
        </w:tc>
        <w:tc>
          <w:tcPr>
            <w:tcW w:w="5386" w:type="dxa"/>
            <w:gridSpan w:val="3"/>
            <w:shd w:val="clear" w:color="auto" w:fill="BDD6EE" w:themeFill="accent1" w:themeFillTint="66"/>
          </w:tcPr>
          <w:p w:rsidR="008E20DF" w:rsidRPr="00FE0AA8" w:rsidRDefault="00036F85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  <w:sdt>
              <w:sdtPr>
                <w:rPr>
                  <w:rFonts w:cstheme="minorHAnsi"/>
                  <w:szCs w:val="20"/>
                  <w:lang w:val="pt-PT"/>
                </w:rPr>
                <w:id w:val="-61143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DF">
                  <w:rPr>
                    <w:rFonts w:ascii="MS Gothic" w:eastAsia="MS Gothic" w:hAnsi="MS Gothic" w:cstheme="minorHAnsi" w:hint="eastAsia"/>
                    <w:szCs w:val="20"/>
                    <w:lang w:val="pt-PT"/>
                  </w:rPr>
                  <w:t>☐</w:t>
                </w:r>
              </w:sdtContent>
            </w:sdt>
            <w:r w:rsidR="008E20DF" w:rsidRPr="00FE0AA8">
              <w:rPr>
                <w:rFonts w:cstheme="minorHAnsi"/>
                <w:szCs w:val="20"/>
                <w:lang w:val="pt-PT"/>
              </w:rPr>
              <w:t>Apoio tutorial</w:t>
            </w:r>
          </w:p>
        </w:tc>
        <w:tc>
          <w:tcPr>
            <w:tcW w:w="3969" w:type="dxa"/>
            <w:gridSpan w:val="2"/>
            <w:shd w:val="clear" w:color="auto" w:fill="BDD6EE" w:themeFill="accent1" w:themeFillTint="66"/>
          </w:tcPr>
          <w:p w:rsidR="008E20DF" w:rsidRPr="00FE0AA8" w:rsidRDefault="008E20DF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8E20DF" w:rsidRPr="00FE0AA8" w:rsidRDefault="008E20DF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8E20DF" w:rsidRPr="00FE0AA8" w:rsidRDefault="008E20DF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8E20DF" w:rsidRPr="00FE0AA8" w:rsidRDefault="008E20DF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8E20DF" w:rsidRPr="00FE0AA8" w:rsidRDefault="008E20DF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</w:p>
        </w:tc>
      </w:tr>
      <w:tr w:rsidR="008E20DF" w:rsidRPr="00AC1451" w:rsidTr="00204757">
        <w:trPr>
          <w:trHeight w:val="542"/>
        </w:trPr>
        <w:tc>
          <w:tcPr>
            <w:tcW w:w="959" w:type="dxa"/>
            <w:vMerge/>
            <w:shd w:val="clear" w:color="auto" w:fill="BDD6EE" w:themeFill="accent1" w:themeFillTint="66"/>
            <w:vAlign w:val="center"/>
          </w:tcPr>
          <w:p w:rsidR="008E20DF" w:rsidRPr="00FE0AA8" w:rsidRDefault="008E20DF" w:rsidP="00204757">
            <w:pPr>
              <w:spacing w:line="360" w:lineRule="auto"/>
              <w:jc w:val="center"/>
              <w:rPr>
                <w:rFonts w:cstheme="minorHAnsi"/>
                <w:szCs w:val="20"/>
                <w:lang w:val="pt-PT"/>
              </w:rPr>
            </w:pPr>
          </w:p>
        </w:tc>
        <w:tc>
          <w:tcPr>
            <w:tcW w:w="5386" w:type="dxa"/>
            <w:gridSpan w:val="3"/>
            <w:shd w:val="clear" w:color="auto" w:fill="BDD6EE" w:themeFill="accent1" w:themeFillTint="66"/>
          </w:tcPr>
          <w:p w:rsidR="008E20DF" w:rsidRPr="00FE0AA8" w:rsidRDefault="00036F85" w:rsidP="0002462E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  <w:sdt>
              <w:sdtPr>
                <w:rPr>
                  <w:rFonts w:cstheme="minorHAnsi"/>
                  <w:szCs w:val="20"/>
                  <w:lang w:val="pt-PT"/>
                </w:rPr>
                <w:id w:val="-61414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FA">
                  <w:rPr>
                    <w:rFonts w:ascii="MS Gothic" w:eastAsia="MS Gothic" w:hAnsi="MS Gothic" w:cstheme="minorHAnsi" w:hint="eastAsia"/>
                    <w:szCs w:val="20"/>
                    <w:lang w:val="pt-PT"/>
                  </w:rPr>
                  <w:t>☐</w:t>
                </w:r>
              </w:sdtContent>
            </w:sdt>
            <w:r w:rsidR="008E20DF" w:rsidRPr="00A91DB0">
              <w:rPr>
                <w:rFonts w:cstheme="minorHAnsi"/>
                <w:szCs w:val="20"/>
                <w:lang w:val="pt-PT"/>
              </w:rPr>
              <w:t xml:space="preserve"> Antecipação e o reforço das aprendizagens </w:t>
            </w:r>
          </w:p>
        </w:tc>
        <w:tc>
          <w:tcPr>
            <w:tcW w:w="3969" w:type="dxa"/>
            <w:gridSpan w:val="2"/>
            <w:shd w:val="clear" w:color="auto" w:fill="BDD6EE" w:themeFill="accent1" w:themeFillTint="66"/>
          </w:tcPr>
          <w:p w:rsidR="008E20DF" w:rsidRPr="00FE0AA8" w:rsidRDefault="008E20DF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  <w:r w:rsidRPr="00AC1451">
              <w:rPr>
                <w:rFonts w:cstheme="minorHAnsi"/>
                <w:color w:val="808080" w:themeColor="background1" w:themeShade="80"/>
                <w:szCs w:val="20"/>
                <w:lang w:val="pt-PT"/>
              </w:rPr>
              <w:t>Indicar disciplinas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8E20DF" w:rsidRPr="00FE0AA8" w:rsidRDefault="008E20DF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8E20DF" w:rsidRPr="00FE0AA8" w:rsidRDefault="008E20DF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8E20DF" w:rsidRPr="00FE0AA8" w:rsidRDefault="008E20DF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8E20DF" w:rsidRPr="00FE0AA8" w:rsidRDefault="008E20DF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</w:p>
        </w:tc>
      </w:tr>
      <w:tr w:rsidR="008E20DF" w:rsidRPr="00036F85" w:rsidTr="00204757">
        <w:trPr>
          <w:trHeight w:val="660"/>
        </w:trPr>
        <w:tc>
          <w:tcPr>
            <w:tcW w:w="959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8E20DF" w:rsidRPr="008E20DF" w:rsidRDefault="008E20DF" w:rsidP="00204757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szCs w:val="20"/>
                <w:lang w:val="pt-PT"/>
              </w:rPr>
            </w:pPr>
            <w:r w:rsidRPr="008E20DF">
              <w:rPr>
                <w:rFonts w:cstheme="minorHAnsi"/>
                <w:b/>
                <w:szCs w:val="20"/>
                <w:lang w:val="pt-PT"/>
              </w:rPr>
              <w:t>Adicionais</w:t>
            </w:r>
          </w:p>
        </w:tc>
        <w:tc>
          <w:tcPr>
            <w:tcW w:w="5386" w:type="dxa"/>
            <w:gridSpan w:val="3"/>
            <w:shd w:val="clear" w:color="auto" w:fill="BDD6EE" w:themeFill="accent1" w:themeFillTint="66"/>
          </w:tcPr>
          <w:p w:rsidR="008E20DF" w:rsidRDefault="00036F85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  <w:sdt>
              <w:sdtPr>
                <w:rPr>
                  <w:rFonts w:cstheme="minorHAnsi"/>
                  <w:lang w:val="pt-PT"/>
                </w:rPr>
                <w:id w:val="86086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DF">
                  <w:rPr>
                    <w:rFonts w:ascii="MS Gothic" w:eastAsia="MS Gothic" w:hAnsi="MS Gothic" w:cstheme="minorHAnsi" w:hint="eastAsia"/>
                    <w:lang w:val="pt-PT"/>
                  </w:rPr>
                  <w:t>☐</w:t>
                </w:r>
              </w:sdtContent>
            </w:sdt>
            <w:r w:rsidR="008E20DF" w:rsidRPr="00AC1451">
              <w:rPr>
                <w:rFonts w:cstheme="minorHAnsi"/>
                <w:lang w:val="pt-PT"/>
              </w:rPr>
              <w:t xml:space="preserve"> A frequência do ano de escolaridade por disciplinas. </w:t>
            </w:r>
          </w:p>
        </w:tc>
        <w:tc>
          <w:tcPr>
            <w:tcW w:w="3969" w:type="dxa"/>
            <w:gridSpan w:val="2"/>
            <w:shd w:val="clear" w:color="auto" w:fill="BDD6EE" w:themeFill="accent1" w:themeFillTint="66"/>
          </w:tcPr>
          <w:p w:rsidR="008E20DF" w:rsidRDefault="008E20DF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  <w:r w:rsidRPr="00AC1451">
              <w:rPr>
                <w:rFonts w:cstheme="minorHAnsi"/>
                <w:color w:val="808080" w:themeColor="background1" w:themeShade="80"/>
                <w:lang w:val="pt-PT"/>
              </w:rPr>
              <w:t>Identificar as disciplinas que frequenta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8E20DF" w:rsidRPr="00FE0AA8" w:rsidRDefault="008E20DF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8E20DF" w:rsidRPr="00FE0AA8" w:rsidRDefault="008E20DF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8E20DF" w:rsidRPr="00FE0AA8" w:rsidRDefault="008E20DF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8E20DF" w:rsidRPr="00FE0AA8" w:rsidRDefault="008E20DF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</w:p>
        </w:tc>
      </w:tr>
      <w:tr w:rsidR="008E20DF" w:rsidRPr="00036F85" w:rsidTr="00204757">
        <w:trPr>
          <w:trHeight w:val="542"/>
        </w:trPr>
        <w:tc>
          <w:tcPr>
            <w:tcW w:w="959" w:type="dxa"/>
            <w:vMerge/>
            <w:shd w:val="clear" w:color="auto" w:fill="BDD6EE" w:themeFill="accent1" w:themeFillTint="66"/>
          </w:tcPr>
          <w:p w:rsidR="008E20DF" w:rsidRPr="00FE0AA8" w:rsidRDefault="008E20DF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</w:p>
        </w:tc>
        <w:tc>
          <w:tcPr>
            <w:tcW w:w="5386" w:type="dxa"/>
            <w:gridSpan w:val="3"/>
            <w:shd w:val="clear" w:color="auto" w:fill="BDD6EE" w:themeFill="accent1" w:themeFillTint="66"/>
          </w:tcPr>
          <w:p w:rsidR="008E20DF" w:rsidRPr="00AC1451" w:rsidRDefault="00036F85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  <w:sdt>
              <w:sdtPr>
                <w:rPr>
                  <w:rFonts w:cstheme="minorHAnsi"/>
                  <w:lang w:val="pt-PT"/>
                </w:rPr>
                <w:id w:val="135492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DF" w:rsidRPr="00AC1451">
                  <w:rPr>
                    <w:rFonts w:ascii="Segoe UI Symbol" w:hAnsi="Segoe UI Symbol" w:cs="Segoe UI Symbol"/>
                    <w:lang w:val="pt-PT"/>
                  </w:rPr>
                  <w:t>☐</w:t>
                </w:r>
              </w:sdtContent>
            </w:sdt>
            <w:r w:rsidR="008E20DF">
              <w:rPr>
                <w:rFonts w:cstheme="minorHAnsi"/>
                <w:lang w:val="pt-PT"/>
              </w:rPr>
              <w:t xml:space="preserve"> </w:t>
            </w:r>
            <w:r w:rsidR="008E20DF" w:rsidRPr="00AC1451">
              <w:rPr>
                <w:rFonts w:cstheme="minorHAnsi"/>
                <w:lang w:val="pt-PT"/>
              </w:rPr>
              <w:t xml:space="preserve"> O plano individual de transição;</w:t>
            </w:r>
          </w:p>
        </w:tc>
        <w:tc>
          <w:tcPr>
            <w:tcW w:w="3969" w:type="dxa"/>
            <w:gridSpan w:val="2"/>
            <w:shd w:val="clear" w:color="auto" w:fill="BDD6EE" w:themeFill="accent1" w:themeFillTint="66"/>
          </w:tcPr>
          <w:p w:rsidR="008E20DF" w:rsidRDefault="008E20DF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8E20DF" w:rsidRPr="00FE0AA8" w:rsidRDefault="008E20DF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8E20DF" w:rsidRPr="00FE0AA8" w:rsidRDefault="008E20DF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8E20DF" w:rsidRPr="00FE0AA8" w:rsidRDefault="008E20DF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8E20DF" w:rsidRPr="00FE0AA8" w:rsidRDefault="008E20DF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</w:p>
        </w:tc>
      </w:tr>
      <w:tr w:rsidR="008E20DF" w:rsidRPr="00036F85" w:rsidTr="00204757">
        <w:trPr>
          <w:trHeight w:val="542"/>
        </w:trPr>
        <w:tc>
          <w:tcPr>
            <w:tcW w:w="959" w:type="dxa"/>
            <w:vMerge/>
            <w:shd w:val="clear" w:color="auto" w:fill="BDD6EE" w:themeFill="accent1" w:themeFillTint="66"/>
          </w:tcPr>
          <w:p w:rsidR="008E20DF" w:rsidRPr="00FE0AA8" w:rsidRDefault="008E20DF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</w:p>
        </w:tc>
        <w:tc>
          <w:tcPr>
            <w:tcW w:w="5386" w:type="dxa"/>
            <w:gridSpan w:val="3"/>
            <w:shd w:val="clear" w:color="auto" w:fill="BDD6EE" w:themeFill="accent1" w:themeFillTint="66"/>
          </w:tcPr>
          <w:p w:rsidR="008E20DF" w:rsidRPr="00AC1451" w:rsidRDefault="00036F85" w:rsidP="00A53054">
            <w:pPr>
              <w:spacing w:line="360" w:lineRule="auto"/>
              <w:rPr>
                <w:rFonts w:cstheme="minorHAnsi"/>
                <w:lang w:val="pt-PT"/>
              </w:rPr>
            </w:pPr>
            <w:sdt>
              <w:sdtPr>
                <w:rPr>
                  <w:rFonts w:cstheme="minorHAnsi"/>
                  <w:lang w:val="pt-PT"/>
                </w:rPr>
                <w:id w:val="-36744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DF" w:rsidRPr="00AC1451">
                  <w:rPr>
                    <w:rFonts w:ascii="Segoe UI Symbol" w:hAnsi="Segoe UI Symbol" w:cs="Segoe UI Symbol"/>
                    <w:lang w:val="pt-PT"/>
                  </w:rPr>
                  <w:t>☐</w:t>
                </w:r>
              </w:sdtContent>
            </w:sdt>
            <w:r w:rsidR="008E20DF">
              <w:rPr>
                <w:rFonts w:cstheme="minorHAnsi"/>
                <w:lang w:val="pt-PT"/>
              </w:rPr>
              <w:t xml:space="preserve"> </w:t>
            </w:r>
            <w:r w:rsidR="008E20DF" w:rsidRPr="00AC1451">
              <w:rPr>
                <w:rFonts w:cstheme="minorHAnsi"/>
                <w:lang w:val="pt-PT"/>
              </w:rPr>
              <w:t>O desenvolvimento de metodologias e estratégias de ensino estruturado;</w:t>
            </w:r>
          </w:p>
        </w:tc>
        <w:tc>
          <w:tcPr>
            <w:tcW w:w="3969" w:type="dxa"/>
            <w:gridSpan w:val="2"/>
            <w:shd w:val="clear" w:color="auto" w:fill="BDD6EE" w:themeFill="accent1" w:themeFillTint="66"/>
          </w:tcPr>
          <w:p w:rsidR="008E20DF" w:rsidRDefault="008E20DF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8E20DF" w:rsidRPr="00FE0AA8" w:rsidRDefault="008E20DF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8E20DF" w:rsidRPr="00FE0AA8" w:rsidRDefault="008E20DF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8E20DF" w:rsidRPr="00FE0AA8" w:rsidRDefault="008E20DF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8E20DF" w:rsidRPr="00FE0AA8" w:rsidRDefault="008E20DF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</w:p>
        </w:tc>
      </w:tr>
      <w:tr w:rsidR="008E20DF" w:rsidRPr="00036F85" w:rsidTr="00204757">
        <w:trPr>
          <w:trHeight w:val="542"/>
        </w:trPr>
        <w:tc>
          <w:tcPr>
            <w:tcW w:w="959" w:type="dxa"/>
            <w:vMerge/>
            <w:shd w:val="clear" w:color="auto" w:fill="BDD6EE" w:themeFill="accent1" w:themeFillTint="66"/>
          </w:tcPr>
          <w:p w:rsidR="008E20DF" w:rsidRPr="00FE0AA8" w:rsidRDefault="008E20DF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</w:p>
        </w:tc>
        <w:tc>
          <w:tcPr>
            <w:tcW w:w="5386" w:type="dxa"/>
            <w:gridSpan w:val="3"/>
            <w:shd w:val="clear" w:color="auto" w:fill="BDD6EE" w:themeFill="accent1" w:themeFillTint="66"/>
          </w:tcPr>
          <w:p w:rsidR="008E20DF" w:rsidRPr="00AC1451" w:rsidRDefault="00036F85" w:rsidP="00A53054">
            <w:pPr>
              <w:spacing w:line="360" w:lineRule="auto"/>
              <w:rPr>
                <w:rFonts w:cstheme="minorHAnsi"/>
                <w:lang w:val="pt-PT"/>
              </w:rPr>
            </w:pPr>
            <w:sdt>
              <w:sdtPr>
                <w:rPr>
                  <w:rFonts w:cstheme="minorHAnsi"/>
                  <w:lang w:val="pt-PT"/>
                </w:rPr>
                <w:id w:val="-12654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0DF">
                  <w:rPr>
                    <w:rFonts w:ascii="MS Gothic" w:eastAsia="MS Gothic" w:hAnsi="MS Gothic" w:cstheme="minorHAnsi" w:hint="eastAsia"/>
                    <w:lang w:val="pt-PT"/>
                  </w:rPr>
                  <w:t>☐</w:t>
                </w:r>
              </w:sdtContent>
            </w:sdt>
            <w:r w:rsidR="008E20DF">
              <w:rPr>
                <w:rFonts w:cstheme="minorHAnsi"/>
                <w:lang w:val="pt-PT"/>
              </w:rPr>
              <w:t xml:space="preserve"> </w:t>
            </w:r>
            <w:r w:rsidR="008E20DF" w:rsidRPr="00AC1451">
              <w:rPr>
                <w:rFonts w:cstheme="minorHAnsi"/>
                <w:lang w:val="pt-PT"/>
              </w:rPr>
              <w:t xml:space="preserve"> O desenvolvimento de competências de autonomia pessoal e social.</w:t>
            </w:r>
          </w:p>
        </w:tc>
        <w:tc>
          <w:tcPr>
            <w:tcW w:w="3969" w:type="dxa"/>
            <w:gridSpan w:val="2"/>
            <w:shd w:val="clear" w:color="auto" w:fill="BDD6EE" w:themeFill="accent1" w:themeFillTint="66"/>
          </w:tcPr>
          <w:p w:rsidR="008E20DF" w:rsidRDefault="008E20DF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8E20DF" w:rsidRPr="00FE0AA8" w:rsidRDefault="008E20DF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8E20DF" w:rsidRPr="00FE0AA8" w:rsidRDefault="008E20DF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8E20DF" w:rsidRPr="00FE0AA8" w:rsidRDefault="008E20DF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8E20DF" w:rsidRPr="00FE0AA8" w:rsidRDefault="008E20DF" w:rsidP="00A53054">
            <w:pPr>
              <w:spacing w:line="360" w:lineRule="auto"/>
              <w:rPr>
                <w:rFonts w:cstheme="minorHAnsi"/>
                <w:szCs w:val="20"/>
                <w:lang w:val="pt-PT"/>
              </w:rPr>
            </w:pPr>
          </w:p>
        </w:tc>
      </w:tr>
      <w:tr w:rsidR="008E20DF" w:rsidRPr="005E67BD" w:rsidTr="00AE76AD">
        <w:trPr>
          <w:trHeight w:val="258"/>
        </w:trPr>
        <w:tc>
          <w:tcPr>
            <w:tcW w:w="15559" w:type="dxa"/>
            <w:gridSpan w:val="10"/>
          </w:tcPr>
          <w:p w:rsidR="008E20DF" w:rsidRPr="00356912" w:rsidRDefault="008E20DF" w:rsidP="00A53054">
            <w:pPr>
              <w:rPr>
                <w:b/>
                <w:sz w:val="24"/>
                <w:szCs w:val="24"/>
                <w:lang w:val="pt-PT"/>
              </w:rPr>
            </w:pPr>
            <w:r w:rsidRPr="00356912">
              <w:rPr>
                <w:b/>
                <w:sz w:val="24"/>
                <w:szCs w:val="24"/>
                <w:lang w:val="pt-PT"/>
              </w:rPr>
              <w:t>Observações:</w:t>
            </w:r>
          </w:p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  <w:p w:rsidR="008E20DF" w:rsidRDefault="008E20DF" w:rsidP="00A53054">
            <w:pPr>
              <w:rPr>
                <w:sz w:val="24"/>
                <w:szCs w:val="24"/>
                <w:lang w:val="pt-PT"/>
              </w:rPr>
            </w:pPr>
          </w:p>
          <w:p w:rsidR="00204757" w:rsidRDefault="00204757" w:rsidP="00A53054">
            <w:pPr>
              <w:rPr>
                <w:sz w:val="24"/>
                <w:szCs w:val="24"/>
                <w:lang w:val="pt-PT"/>
              </w:rPr>
            </w:pPr>
          </w:p>
          <w:p w:rsidR="00204757" w:rsidRDefault="00204757" w:rsidP="00A53054">
            <w:pPr>
              <w:rPr>
                <w:sz w:val="24"/>
                <w:szCs w:val="24"/>
                <w:lang w:val="pt-PT"/>
              </w:rPr>
            </w:pPr>
          </w:p>
          <w:p w:rsidR="008E20DF" w:rsidRPr="00356912" w:rsidRDefault="008E20DF" w:rsidP="00A53054">
            <w:pPr>
              <w:rPr>
                <w:b/>
                <w:sz w:val="24"/>
                <w:szCs w:val="24"/>
                <w:lang w:val="pt-PT"/>
              </w:rPr>
            </w:pPr>
          </w:p>
        </w:tc>
      </w:tr>
    </w:tbl>
    <w:p w:rsidR="008E20DF" w:rsidRDefault="008E20DF" w:rsidP="00BC7004">
      <w:pPr>
        <w:rPr>
          <w:sz w:val="24"/>
          <w:szCs w:val="24"/>
          <w:lang w:val="pt-PT"/>
        </w:rPr>
      </w:pPr>
    </w:p>
    <w:p w:rsidR="0002462E" w:rsidRDefault="0002462E" w:rsidP="00BC7004">
      <w:pPr>
        <w:rPr>
          <w:sz w:val="24"/>
          <w:szCs w:val="24"/>
          <w:lang w:val="pt-PT"/>
        </w:rPr>
      </w:pPr>
    </w:p>
    <w:p w:rsidR="0002462E" w:rsidRDefault="0002462E" w:rsidP="00BC7004">
      <w:pPr>
        <w:rPr>
          <w:sz w:val="24"/>
          <w:szCs w:val="24"/>
          <w:lang w:val="pt-PT"/>
        </w:rPr>
      </w:pPr>
    </w:p>
    <w:tbl>
      <w:tblPr>
        <w:tblStyle w:val="Tabelacomgrelha"/>
        <w:tblW w:w="14850" w:type="dxa"/>
        <w:tblLook w:val="04A0" w:firstRow="1" w:lastRow="0" w:firstColumn="1" w:lastColumn="0" w:noHBand="0" w:noVBand="1"/>
      </w:tblPr>
      <w:tblGrid>
        <w:gridCol w:w="8926"/>
        <w:gridCol w:w="5924"/>
      </w:tblGrid>
      <w:tr w:rsidR="008F543A" w:rsidTr="00410713">
        <w:tc>
          <w:tcPr>
            <w:tcW w:w="8926" w:type="dxa"/>
            <w:shd w:val="clear" w:color="auto" w:fill="BDD6EE" w:themeFill="accent1" w:themeFillTint="66"/>
          </w:tcPr>
          <w:p w:rsidR="008F543A" w:rsidRPr="008F543A" w:rsidRDefault="008F543A" w:rsidP="008F543A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8F543A">
              <w:rPr>
                <w:b/>
                <w:sz w:val="24"/>
                <w:szCs w:val="24"/>
                <w:lang w:val="pt-PT"/>
              </w:rPr>
              <w:t>Assinatura dos intervenientes:</w:t>
            </w:r>
          </w:p>
        </w:tc>
        <w:tc>
          <w:tcPr>
            <w:tcW w:w="5924" w:type="dxa"/>
            <w:shd w:val="clear" w:color="auto" w:fill="BDD6EE" w:themeFill="accent1" w:themeFillTint="66"/>
          </w:tcPr>
          <w:p w:rsidR="008F543A" w:rsidRPr="008F543A" w:rsidRDefault="008F543A" w:rsidP="008F543A">
            <w:pPr>
              <w:jc w:val="center"/>
              <w:rPr>
                <w:b/>
                <w:sz w:val="24"/>
                <w:szCs w:val="24"/>
                <w:lang w:val="pt-PT"/>
              </w:rPr>
            </w:pPr>
            <w:r w:rsidRPr="008F543A">
              <w:rPr>
                <w:b/>
                <w:sz w:val="24"/>
                <w:szCs w:val="24"/>
                <w:lang w:val="pt-PT"/>
              </w:rPr>
              <w:t>Função</w:t>
            </w:r>
            <w:r>
              <w:rPr>
                <w:b/>
                <w:sz w:val="24"/>
                <w:szCs w:val="24"/>
                <w:lang w:val="pt-PT"/>
              </w:rPr>
              <w:t>:</w:t>
            </w:r>
          </w:p>
        </w:tc>
      </w:tr>
      <w:tr w:rsidR="008F543A" w:rsidTr="00410713">
        <w:tc>
          <w:tcPr>
            <w:tcW w:w="8926" w:type="dxa"/>
          </w:tcPr>
          <w:p w:rsidR="008F543A" w:rsidRDefault="008F543A" w:rsidP="00BC700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5924" w:type="dxa"/>
          </w:tcPr>
          <w:p w:rsidR="008F543A" w:rsidRDefault="008F543A" w:rsidP="00BC7004">
            <w:pPr>
              <w:rPr>
                <w:sz w:val="24"/>
                <w:szCs w:val="24"/>
                <w:lang w:val="pt-PT"/>
              </w:rPr>
            </w:pPr>
          </w:p>
        </w:tc>
      </w:tr>
      <w:tr w:rsidR="00195643" w:rsidTr="00410713">
        <w:tc>
          <w:tcPr>
            <w:tcW w:w="8926" w:type="dxa"/>
          </w:tcPr>
          <w:p w:rsidR="00195643" w:rsidRDefault="00195643" w:rsidP="00BC7004">
            <w:pPr>
              <w:rPr>
                <w:sz w:val="24"/>
                <w:szCs w:val="24"/>
                <w:lang w:val="pt-PT"/>
              </w:rPr>
            </w:pPr>
          </w:p>
        </w:tc>
        <w:tc>
          <w:tcPr>
            <w:tcW w:w="5924" w:type="dxa"/>
          </w:tcPr>
          <w:p w:rsidR="00195643" w:rsidRDefault="00195643" w:rsidP="00BC7004">
            <w:pPr>
              <w:rPr>
                <w:sz w:val="24"/>
                <w:szCs w:val="24"/>
                <w:lang w:val="pt-PT"/>
              </w:rPr>
            </w:pPr>
          </w:p>
        </w:tc>
      </w:tr>
    </w:tbl>
    <w:p w:rsidR="0024358C" w:rsidRDefault="00513899" w:rsidP="00BC7004">
      <w:pPr>
        <w:rPr>
          <w:b/>
          <w:szCs w:val="24"/>
          <w:lang w:val="pt-PT"/>
        </w:rPr>
      </w:pPr>
      <w:r w:rsidRPr="00513899">
        <w:rPr>
          <w:b/>
          <w:szCs w:val="24"/>
          <w:lang w:val="pt-PT"/>
        </w:rPr>
        <w:t>A assinar pelo</w:t>
      </w:r>
      <w:r w:rsidR="00625BB2">
        <w:rPr>
          <w:b/>
          <w:szCs w:val="24"/>
          <w:lang w:val="pt-PT"/>
        </w:rPr>
        <w:t>(a)</w:t>
      </w:r>
      <w:r w:rsidRPr="00513899">
        <w:rPr>
          <w:b/>
          <w:szCs w:val="24"/>
          <w:lang w:val="pt-PT"/>
        </w:rPr>
        <w:t xml:space="preserve"> </w:t>
      </w:r>
      <w:proofErr w:type="gramStart"/>
      <w:r w:rsidRPr="00513899">
        <w:rPr>
          <w:b/>
          <w:szCs w:val="24"/>
          <w:lang w:val="pt-PT"/>
        </w:rPr>
        <w:t>Educador</w:t>
      </w:r>
      <w:r w:rsidR="00625BB2">
        <w:rPr>
          <w:b/>
          <w:szCs w:val="24"/>
          <w:lang w:val="pt-PT"/>
        </w:rPr>
        <w:t>(a)</w:t>
      </w:r>
      <w:proofErr w:type="gramEnd"/>
      <w:r w:rsidRPr="00513899">
        <w:rPr>
          <w:b/>
          <w:szCs w:val="24"/>
          <w:lang w:val="pt-PT"/>
        </w:rPr>
        <w:t>/Professor</w:t>
      </w:r>
      <w:r w:rsidR="00625BB2">
        <w:rPr>
          <w:b/>
          <w:szCs w:val="24"/>
          <w:lang w:val="pt-PT"/>
        </w:rPr>
        <w:t>(a)</w:t>
      </w:r>
      <w:r w:rsidRPr="00513899">
        <w:rPr>
          <w:b/>
          <w:szCs w:val="24"/>
          <w:lang w:val="pt-PT"/>
        </w:rPr>
        <w:t xml:space="preserve"> Titular de Turma ou Diretor</w:t>
      </w:r>
      <w:r w:rsidR="00625BB2">
        <w:rPr>
          <w:b/>
          <w:szCs w:val="24"/>
          <w:lang w:val="pt-PT"/>
        </w:rPr>
        <w:t>(a)</w:t>
      </w:r>
      <w:r w:rsidRPr="00513899">
        <w:rPr>
          <w:b/>
          <w:szCs w:val="24"/>
          <w:lang w:val="pt-PT"/>
        </w:rPr>
        <w:t xml:space="preserve"> de Turma e </w:t>
      </w:r>
      <w:r w:rsidR="00410713">
        <w:rPr>
          <w:b/>
          <w:szCs w:val="24"/>
          <w:lang w:val="pt-PT"/>
        </w:rPr>
        <w:t xml:space="preserve">pelo Coordenador da </w:t>
      </w:r>
      <w:r w:rsidRPr="00513899">
        <w:rPr>
          <w:b/>
          <w:szCs w:val="24"/>
          <w:lang w:val="pt-PT"/>
        </w:rPr>
        <w:t>EMAEI</w:t>
      </w:r>
    </w:p>
    <w:p w:rsidR="004F5254" w:rsidRDefault="004F5254" w:rsidP="00BC7004">
      <w:pPr>
        <w:rPr>
          <w:b/>
          <w:szCs w:val="24"/>
          <w:lang w:val="pt-PT"/>
        </w:rPr>
      </w:pPr>
    </w:p>
    <w:p w:rsidR="00036F85" w:rsidRDefault="004F5254" w:rsidP="00036F85">
      <w:pPr>
        <w:rPr>
          <w:lang w:val="pt-PT"/>
        </w:rPr>
      </w:pPr>
      <w:r>
        <w:rPr>
          <w:b/>
          <w:szCs w:val="24"/>
          <w:lang w:val="pt-PT"/>
        </w:rPr>
        <w:tab/>
      </w:r>
      <w:r w:rsidR="00036F85">
        <w:rPr>
          <w:lang w:val="pt-PT"/>
        </w:rPr>
        <w:t>Data: ___/___/_________</w:t>
      </w:r>
    </w:p>
    <w:p w:rsidR="004F5254" w:rsidRDefault="004F5254" w:rsidP="00BC7004">
      <w:pPr>
        <w:rPr>
          <w:b/>
          <w:szCs w:val="24"/>
          <w:lang w:val="pt-PT"/>
        </w:rPr>
      </w:pPr>
    </w:p>
    <w:p w:rsidR="00513899" w:rsidRPr="00513899" w:rsidRDefault="00513899" w:rsidP="00BC7004">
      <w:pPr>
        <w:rPr>
          <w:b/>
          <w:sz w:val="20"/>
          <w:szCs w:val="24"/>
          <w:lang w:val="pt-PT"/>
        </w:rPr>
      </w:pPr>
    </w:p>
    <w:sectPr w:rsidR="00513899" w:rsidRPr="00513899" w:rsidSect="00306371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04" w:rsidRDefault="00B32E04" w:rsidP="00BC7004">
      <w:pPr>
        <w:spacing w:after="0" w:line="240" w:lineRule="auto"/>
      </w:pPr>
      <w:r>
        <w:separator/>
      </w:r>
    </w:p>
  </w:endnote>
  <w:endnote w:type="continuationSeparator" w:id="0">
    <w:p w:rsidR="00B32E04" w:rsidRDefault="00B32E04" w:rsidP="00BC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04" w:rsidRDefault="00B32E04" w:rsidP="00BC7004">
      <w:pPr>
        <w:spacing w:after="0" w:line="240" w:lineRule="auto"/>
      </w:pPr>
      <w:r>
        <w:separator/>
      </w:r>
    </w:p>
  </w:footnote>
  <w:footnote w:type="continuationSeparator" w:id="0">
    <w:p w:rsidR="00B32E04" w:rsidRDefault="00B32E04" w:rsidP="00BC7004">
      <w:pPr>
        <w:spacing w:after="0" w:line="240" w:lineRule="auto"/>
      </w:pPr>
      <w:r>
        <w:continuationSeparator/>
      </w:r>
    </w:p>
  </w:footnote>
  <w:footnote w:id="1">
    <w:p w:rsidR="008E20DF" w:rsidRDefault="008E20DF" w:rsidP="008E20DF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6A0EE8">
        <w:rPr>
          <w:lang w:val="pt-PT"/>
        </w:rPr>
        <w:t xml:space="preserve"> </w:t>
      </w:r>
      <w:r>
        <w:rPr>
          <w:lang w:val="pt-PT"/>
        </w:rPr>
        <w:t xml:space="preserve">ACNS – </w:t>
      </w:r>
      <w:r w:rsidRPr="006A0EE8">
        <w:rPr>
          <w:b/>
          <w:lang w:val="pt-PT"/>
        </w:rPr>
        <w:t>Adaptações curriculares não significativas</w:t>
      </w:r>
      <w:r>
        <w:rPr>
          <w:lang w:val="pt-PT"/>
        </w:rPr>
        <w:t>;</w:t>
      </w:r>
    </w:p>
    <w:p w:rsidR="008E20DF" w:rsidRPr="006A0EE8" w:rsidRDefault="008E20DF" w:rsidP="008E20DF">
      <w:pPr>
        <w:pStyle w:val="Textodenotaderodap"/>
        <w:rPr>
          <w:lang w:val="pt-PT"/>
        </w:rPr>
      </w:pPr>
      <w:r>
        <w:rPr>
          <w:lang w:val="pt-PT"/>
        </w:rPr>
        <w:t xml:space="preserve"> ACS – </w:t>
      </w:r>
      <w:r w:rsidRPr="006A0EE8">
        <w:rPr>
          <w:b/>
          <w:lang w:val="pt-PT"/>
        </w:rPr>
        <w:t>Adaptações curriculares significativas</w:t>
      </w:r>
      <w:r>
        <w:rPr>
          <w:lang w:val="pt-PT"/>
        </w:rPr>
        <w:t xml:space="preserve"> – IAS – Introdução de aprendizagens substitutivas, OGCACD – Estabelecimento de </w:t>
      </w:r>
      <w:proofErr w:type="spellStart"/>
      <w:r w:rsidRPr="00AC1451">
        <w:rPr>
          <w:rFonts w:cstheme="minorHAnsi"/>
          <w:lang w:val="pt-PT"/>
        </w:rPr>
        <w:t>objetivos</w:t>
      </w:r>
      <w:proofErr w:type="spellEnd"/>
      <w:r w:rsidRPr="00AC1451">
        <w:rPr>
          <w:rFonts w:cstheme="minorHAnsi"/>
          <w:lang w:val="pt-PT"/>
        </w:rPr>
        <w:t xml:space="preserve"> globais ao nível dos conhecimentos a adquirir e das competências a desenvolver</w:t>
      </w:r>
      <w:r>
        <w:rPr>
          <w:rFonts w:cstheme="minorHAnsi"/>
          <w:lang w:val="pt-P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C0" w:rsidRPr="001265BC" w:rsidRDefault="005659C0" w:rsidP="00AA0BFA">
    <w:pPr>
      <w:pBdr>
        <w:right w:val="single" w:sz="12" w:space="0" w:color="4472C4"/>
      </w:pBdr>
      <w:tabs>
        <w:tab w:val="left" w:pos="3620"/>
        <w:tab w:val="left" w:pos="3964"/>
      </w:tabs>
      <w:spacing w:after="0"/>
      <w:jc w:val="right"/>
      <w:rPr>
        <w:rFonts w:ascii="Calibri Light" w:eastAsia="Times New Roman" w:hAnsi="Calibri Light" w:cs="Times New Roman"/>
        <w:color w:val="2E74B5"/>
        <w:sz w:val="20"/>
        <w:szCs w:val="26"/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330F37E6" wp14:editId="69E04C8B">
          <wp:simplePos x="0" y="0"/>
          <wp:positionH relativeFrom="column">
            <wp:posOffset>13970</wp:posOffset>
          </wp:positionH>
          <wp:positionV relativeFrom="paragraph">
            <wp:posOffset>-307340</wp:posOffset>
          </wp:positionV>
          <wp:extent cx="1176020" cy="837605"/>
          <wp:effectExtent l="0" t="0" r="5080" b="635"/>
          <wp:wrapNone/>
          <wp:docPr id="4" name="Imagem 4" descr="C:\Users\Maria do Rosario\Desktop\novo logotipo por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Maria do Rosario\Desktop\novo logotipo port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83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59C0">
      <w:rPr>
        <w:rFonts w:ascii="Calibri Light" w:eastAsia="Times New Roman" w:hAnsi="Calibri Light" w:cs="Times New Roman"/>
        <w:color w:val="2E74B5"/>
        <w:sz w:val="20"/>
        <w:szCs w:val="26"/>
        <w:lang w:val="pt-PT"/>
      </w:rPr>
      <w:t xml:space="preserve"> </w:t>
    </w:r>
    <w:sdt>
      <w:sdtPr>
        <w:rPr>
          <w:rFonts w:ascii="Calibri Light" w:eastAsia="Times New Roman" w:hAnsi="Calibri Light" w:cs="Times New Roman"/>
          <w:color w:val="2E74B5"/>
          <w:sz w:val="20"/>
          <w:szCs w:val="26"/>
          <w:lang w:val="pt-PT"/>
        </w:rPr>
        <w:alias w:val="Título"/>
        <w:tag w:val=""/>
        <w:id w:val="-93220807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5659C0">
          <w:rPr>
            <w:rFonts w:ascii="Calibri Light" w:eastAsia="Times New Roman" w:hAnsi="Calibri Light" w:cs="Times New Roman"/>
            <w:color w:val="2E74B5"/>
            <w:sz w:val="20"/>
            <w:szCs w:val="26"/>
            <w:lang w:val="pt-PT"/>
          </w:rPr>
          <w:t>Agrupamento de Escolas de Portel - EMA</w:t>
        </w:r>
        <w:r w:rsidR="007B35D7">
          <w:rPr>
            <w:rFonts w:ascii="Calibri Light" w:eastAsia="Times New Roman" w:hAnsi="Calibri Light" w:cs="Times New Roman"/>
            <w:color w:val="2E74B5"/>
            <w:sz w:val="20"/>
            <w:szCs w:val="26"/>
            <w:lang w:val="pt-PT"/>
          </w:rPr>
          <w:t>E</w:t>
        </w:r>
        <w:r w:rsidRPr="005659C0">
          <w:rPr>
            <w:rFonts w:ascii="Calibri Light" w:eastAsia="Times New Roman" w:hAnsi="Calibri Light" w:cs="Times New Roman"/>
            <w:color w:val="2E74B5"/>
            <w:sz w:val="20"/>
            <w:szCs w:val="26"/>
            <w:lang w:val="pt-PT"/>
          </w:rPr>
          <w:t>I</w:t>
        </w:r>
      </w:sdtContent>
    </w:sdt>
  </w:p>
  <w:p w:rsidR="005659C0" w:rsidRDefault="005659C0" w:rsidP="005659C0">
    <w:pPr>
      <w:pStyle w:val="PargrafodaLista"/>
      <w:ind w:left="1416" w:firstLine="0"/>
      <w:jc w:val="center"/>
    </w:pPr>
  </w:p>
  <w:p w:rsidR="005659C0" w:rsidRPr="00A7504D" w:rsidRDefault="005659C0" w:rsidP="005659C0">
    <w:pPr>
      <w:pStyle w:val="PargrafodaLista"/>
      <w:ind w:left="1416" w:firstLine="0"/>
      <w:jc w:val="center"/>
      <w:rPr>
        <w:i/>
      </w:rPr>
    </w:pPr>
    <w:r w:rsidRPr="001265BC">
      <w:t xml:space="preserve"> </w:t>
    </w:r>
    <w:r w:rsidRPr="00A7504D">
      <w:rPr>
        <w:b/>
      </w:rPr>
      <w:t>MEDIDAS DE SUPORTE À APRENDIZAGEM E À INCLUSÃO</w:t>
    </w:r>
  </w:p>
  <w:p w:rsidR="00BC7004" w:rsidRPr="005659C0" w:rsidRDefault="005659C0" w:rsidP="005659C0">
    <w:pPr>
      <w:pStyle w:val="Cabealho"/>
      <w:jc w:val="center"/>
      <w:rPr>
        <w:lang w:val="pt-PT"/>
      </w:rPr>
    </w:pPr>
    <w:r w:rsidRPr="005659C0">
      <w:rPr>
        <w:lang w:val="pt-PT"/>
      </w:rPr>
      <w:t xml:space="preserve">(Decreto-lei n.º 54/2018 de 6 de </w:t>
    </w:r>
    <w:proofErr w:type="spellStart"/>
    <w:r w:rsidRPr="005659C0">
      <w:rPr>
        <w:lang w:val="pt-PT"/>
      </w:rPr>
      <w:t>julho</w:t>
    </w:r>
    <w:proofErr w:type="spellEnd"/>
    <w:r w:rsidRPr="005659C0">
      <w:rPr>
        <w:lang w:val="pt-PT"/>
      </w:rPr>
      <w:t xml:space="preserve">, alterado pela Lei n.º116/2019 de 13 de </w:t>
    </w:r>
    <w:r>
      <w:rPr>
        <w:lang w:val="pt-PT"/>
      </w:rPr>
      <w:t>Setembro)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9C"/>
    <w:rsid w:val="00021FFD"/>
    <w:rsid w:val="0002462E"/>
    <w:rsid w:val="00036F85"/>
    <w:rsid w:val="0009764A"/>
    <w:rsid w:val="0018379C"/>
    <w:rsid w:val="00195643"/>
    <w:rsid w:val="001C4B48"/>
    <w:rsid w:val="001D54BA"/>
    <w:rsid w:val="001F69C9"/>
    <w:rsid w:val="00204757"/>
    <w:rsid w:val="00225672"/>
    <w:rsid w:val="0024358C"/>
    <w:rsid w:val="002F60C8"/>
    <w:rsid w:val="00306371"/>
    <w:rsid w:val="00325984"/>
    <w:rsid w:val="00356912"/>
    <w:rsid w:val="003C22DF"/>
    <w:rsid w:val="003C77E5"/>
    <w:rsid w:val="003F651B"/>
    <w:rsid w:val="00406D92"/>
    <w:rsid w:val="00410713"/>
    <w:rsid w:val="00465729"/>
    <w:rsid w:val="004C3B59"/>
    <w:rsid w:val="004F5254"/>
    <w:rsid w:val="00513899"/>
    <w:rsid w:val="0053727B"/>
    <w:rsid w:val="00556F17"/>
    <w:rsid w:val="00564508"/>
    <w:rsid w:val="005659C0"/>
    <w:rsid w:val="005C224F"/>
    <w:rsid w:val="005E67BD"/>
    <w:rsid w:val="005F07D6"/>
    <w:rsid w:val="00615125"/>
    <w:rsid w:val="00625BB2"/>
    <w:rsid w:val="0065587D"/>
    <w:rsid w:val="0065681D"/>
    <w:rsid w:val="006A0EE8"/>
    <w:rsid w:val="00735D9D"/>
    <w:rsid w:val="00745799"/>
    <w:rsid w:val="007B35D7"/>
    <w:rsid w:val="007C7F3B"/>
    <w:rsid w:val="007F2987"/>
    <w:rsid w:val="007F2F4F"/>
    <w:rsid w:val="00854664"/>
    <w:rsid w:val="008B6751"/>
    <w:rsid w:val="008E20DF"/>
    <w:rsid w:val="008E50A9"/>
    <w:rsid w:val="008F543A"/>
    <w:rsid w:val="0091547B"/>
    <w:rsid w:val="009E3586"/>
    <w:rsid w:val="00A91DB0"/>
    <w:rsid w:val="00AA0BFA"/>
    <w:rsid w:val="00AC1451"/>
    <w:rsid w:val="00AE19B4"/>
    <w:rsid w:val="00B32E04"/>
    <w:rsid w:val="00B46307"/>
    <w:rsid w:val="00B90D52"/>
    <w:rsid w:val="00BC7004"/>
    <w:rsid w:val="00C32860"/>
    <w:rsid w:val="00C422D3"/>
    <w:rsid w:val="00C7492B"/>
    <w:rsid w:val="00CE2D9C"/>
    <w:rsid w:val="00CE79E6"/>
    <w:rsid w:val="00DA292E"/>
    <w:rsid w:val="00DD481B"/>
    <w:rsid w:val="00E4203B"/>
    <w:rsid w:val="00E5503C"/>
    <w:rsid w:val="00E601F5"/>
    <w:rsid w:val="00EA0A18"/>
    <w:rsid w:val="00F14821"/>
    <w:rsid w:val="00F60042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7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nhideWhenUsed/>
    <w:rsid w:val="00BC7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C7004"/>
    <w:rPr>
      <w:lang w:val="en-GB"/>
    </w:rPr>
  </w:style>
  <w:style w:type="paragraph" w:styleId="Rodap">
    <w:name w:val="footer"/>
    <w:basedOn w:val="Normal"/>
    <w:link w:val="RodapCarcter"/>
    <w:uiPriority w:val="99"/>
    <w:unhideWhenUsed/>
    <w:rsid w:val="00BC7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C7004"/>
    <w:rPr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0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06D92"/>
    <w:rPr>
      <w:rFonts w:ascii="Tahoma" w:hAnsi="Tahoma" w:cs="Tahoma"/>
      <w:sz w:val="16"/>
      <w:szCs w:val="16"/>
      <w:lang w:val="en-GB"/>
    </w:rPr>
  </w:style>
  <w:style w:type="character" w:customStyle="1" w:styleId="CabealhoCarcter1">
    <w:name w:val="Cabeçalho Carácter1"/>
    <w:basedOn w:val="Tipodeletrapredefinidodopargrafo"/>
    <w:uiPriority w:val="99"/>
    <w:rsid w:val="005659C0"/>
    <w:rPr>
      <w:rFonts w:ascii="Calibri" w:eastAsia="Calibri" w:hAnsi="Calibri" w:cs="Calibri"/>
      <w:color w:val="000000"/>
      <w:szCs w:val="22"/>
      <w:lang w:eastAsia="pt-PT"/>
    </w:rPr>
  </w:style>
  <w:style w:type="paragraph" w:styleId="PargrafodaLista">
    <w:name w:val="List Paragraph"/>
    <w:basedOn w:val="Normal"/>
    <w:uiPriority w:val="34"/>
    <w:qFormat/>
    <w:rsid w:val="005659C0"/>
    <w:pPr>
      <w:spacing w:after="109" w:line="250" w:lineRule="auto"/>
      <w:ind w:left="720" w:right="5" w:hanging="10"/>
      <w:contextualSpacing/>
      <w:jc w:val="both"/>
    </w:pPr>
    <w:rPr>
      <w:rFonts w:ascii="Calibri" w:eastAsia="Calibri" w:hAnsi="Calibri" w:cs="Calibri"/>
      <w:color w:val="000000"/>
      <w:sz w:val="24"/>
      <w:lang w:val="pt-PT" w:eastAsia="pt-PT" w:bidi="he-IL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306371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306371"/>
    <w:rPr>
      <w:sz w:val="20"/>
      <w:szCs w:val="20"/>
      <w:lang w:val="en-GB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06371"/>
    <w:rPr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6A0EE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6A0EE8"/>
    <w:rPr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A0E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7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nhideWhenUsed/>
    <w:rsid w:val="00BC7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C7004"/>
    <w:rPr>
      <w:lang w:val="en-GB"/>
    </w:rPr>
  </w:style>
  <w:style w:type="paragraph" w:styleId="Rodap">
    <w:name w:val="footer"/>
    <w:basedOn w:val="Normal"/>
    <w:link w:val="RodapCarcter"/>
    <w:uiPriority w:val="99"/>
    <w:unhideWhenUsed/>
    <w:rsid w:val="00BC7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C7004"/>
    <w:rPr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0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06D92"/>
    <w:rPr>
      <w:rFonts w:ascii="Tahoma" w:hAnsi="Tahoma" w:cs="Tahoma"/>
      <w:sz w:val="16"/>
      <w:szCs w:val="16"/>
      <w:lang w:val="en-GB"/>
    </w:rPr>
  </w:style>
  <w:style w:type="character" w:customStyle="1" w:styleId="CabealhoCarcter1">
    <w:name w:val="Cabeçalho Carácter1"/>
    <w:basedOn w:val="Tipodeletrapredefinidodopargrafo"/>
    <w:uiPriority w:val="99"/>
    <w:rsid w:val="005659C0"/>
    <w:rPr>
      <w:rFonts w:ascii="Calibri" w:eastAsia="Calibri" w:hAnsi="Calibri" w:cs="Calibri"/>
      <w:color w:val="000000"/>
      <w:szCs w:val="22"/>
      <w:lang w:eastAsia="pt-PT"/>
    </w:rPr>
  </w:style>
  <w:style w:type="paragraph" w:styleId="PargrafodaLista">
    <w:name w:val="List Paragraph"/>
    <w:basedOn w:val="Normal"/>
    <w:uiPriority w:val="34"/>
    <w:qFormat/>
    <w:rsid w:val="005659C0"/>
    <w:pPr>
      <w:spacing w:after="109" w:line="250" w:lineRule="auto"/>
      <w:ind w:left="720" w:right="5" w:hanging="10"/>
      <w:contextualSpacing/>
      <w:jc w:val="both"/>
    </w:pPr>
    <w:rPr>
      <w:rFonts w:ascii="Calibri" w:eastAsia="Calibri" w:hAnsi="Calibri" w:cs="Calibri"/>
      <w:color w:val="000000"/>
      <w:sz w:val="24"/>
      <w:lang w:val="pt-PT" w:eastAsia="pt-PT" w:bidi="he-IL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306371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306371"/>
    <w:rPr>
      <w:sz w:val="20"/>
      <w:szCs w:val="20"/>
      <w:lang w:val="en-GB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06371"/>
    <w:rPr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6A0EE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6A0EE8"/>
    <w:rPr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A0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0B904-EFF8-4975-811C-22D64C40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590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Agrupamento de Escolas de Portel - EMAEI</vt:lpstr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Agrupamento de Escolas de Portel - EMAEI</dc:title>
  <dc:creator>Hugo Arsénio</dc:creator>
  <cp:lastModifiedBy>Utilizador</cp:lastModifiedBy>
  <cp:revision>34</cp:revision>
  <dcterms:created xsi:type="dcterms:W3CDTF">2018-09-10T10:27:00Z</dcterms:created>
  <dcterms:modified xsi:type="dcterms:W3CDTF">2019-10-30T17:16:00Z</dcterms:modified>
</cp:coreProperties>
</file>